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59E93" w14:textId="3373BD52" w:rsidR="00CB26B9" w:rsidRDefault="00C31427" w:rsidP="00CB26B9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 р</w:t>
      </w:r>
      <w:bookmarkStart w:id="0" w:name="_GoBack"/>
      <w:bookmarkEnd w:id="0"/>
      <w:r w:rsidR="009D1054">
        <w:rPr>
          <w:b w:val="0"/>
          <w:sz w:val="24"/>
          <w:szCs w:val="24"/>
        </w:rPr>
        <w:t>ассмотрен</w:t>
      </w:r>
      <w:r w:rsidR="00CB26B9">
        <w:rPr>
          <w:b w:val="0"/>
          <w:sz w:val="24"/>
          <w:szCs w:val="24"/>
        </w:rPr>
        <w:t xml:space="preserve"> </w:t>
      </w:r>
      <w:r w:rsidR="003A3725">
        <w:rPr>
          <w:b w:val="0"/>
          <w:sz w:val="24"/>
          <w:szCs w:val="24"/>
        </w:rPr>
        <w:t>и одобрен</w:t>
      </w:r>
    </w:p>
    <w:p w14:paraId="49E3FCEC" w14:textId="4F750B08" w:rsidR="00CB26B9" w:rsidRDefault="00CB26B9" w:rsidP="00CB26B9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Правления № </w:t>
      </w:r>
      <w:r w:rsidR="009D1054">
        <w:rPr>
          <w:b w:val="0"/>
          <w:sz w:val="24"/>
          <w:szCs w:val="24"/>
        </w:rPr>
        <w:t>5</w:t>
      </w:r>
    </w:p>
    <w:p w14:paraId="39793C2A" w14:textId="76E54708" w:rsidR="00CB26B9" w:rsidRDefault="00CB26B9" w:rsidP="00CB26B9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9D1054">
        <w:rPr>
          <w:b w:val="0"/>
          <w:sz w:val="24"/>
          <w:szCs w:val="24"/>
        </w:rPr>
        <w:t>06</w:t>
      </w:r>
      <w:r>
        <w:rPr>
          <w:b w:val="0"/>
          <w:sz w:val="24"/>
          <w:szCs w:val="24"/>
        </w:rPr>
        <w:t xml:space="preserve"> апреля 2021гда</w:t>
      </w:r>
    </w:p>
    <w:p w14:paraId="51602339" w14:textId="77777777" w:rsidR="00CB26B9" w:rsidRDefault="00CB26B9" w:rsidP="00CB26B9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14:paraId="23713AA8" w14:textId="77777777" w:rsidR="00CB26B9" w:rsidRDefault="00CB26B9" w:rsidP="00BE4159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40930850" w14:textId="77777777" w:rsidR="00053A8C" w:rsidRDefault="00053A8C" w:rsidP="00BE4159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053A8C">
        <w:rPr>
          <w:b w:val="0"/>
          <w:sz w:val="24"/>
          <w:szCs w:val="24"/>
        </w:rPr>
        <w:t xml:space="preserve">САДОВОДЧЕСКОЕ </w:t>
      </w:r>
      <w:r>
        <w:rPr>
          <w:b w:val="0"/>
          <w:sz w:val="24"/>
          <w:szCs w:val="24"/>
        </w:rPr>
        <w:t xml:space="preserve">ТОВАРИЩЕСТВО СОБСТВЕННИКОВ НЕДВИЖИМОСТИ </w:t>
      </w:r>
    </w:p>
    <w:p w14:paraId="63B2B6E2" w14:textId="77777777" w:rsidR="00614D54" w:rsidRPr="00053A8C" w:rsidRDefault="00053A8C" w:rsidP="00BE4159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(СТСН) №10 «ИТКУЛЬ»</w:t>
      </w:r>
    </w:p>
    <w:p w14:paraId="5A1EE36D" w14:textId="3FD0E535" w:rsidR="00053A8C" w:rsidRDefault="009D1054" w:rsidP="00BE415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14:paraId="3373E42A" w14:textId="019FA715" w:rsidR="009D1054" w:rsidRDefault="009D1054" w:rsidP="00BE415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СТСН №10 «Иткуль»</w:t>
      </w:r>
    </w:p>
    <w:p w14:paraId="6E07B8F1" w14:textId="77777777" w:rsidR="00BE4159" w:rsidRDefault="00BE4159" w:rsidP="00BE415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Основная и</w:t>
      </w:r>
      <w:r w:rsidR="003B656A">
        <w:rPr>
          <w:sz w:val="28"/>
          <w:szCs w:val="28"/>
        </w:rPr>
        <w:t xml:space="preserve">нформация о </w:t>
      </w:r>
      <w:r>
        <w:rPr>
          <w:sz w:val="28"/>
          <w:szCs w:val="28"/>
        </w:rPr>
        <w:t xml:space="preserve">деятельности Правления СТСН №10 «Иткуль» </w:t>
      </w:r>
    </w:p>
    <w:p w14:paraId="394EE86B" w14:textId="10BDF863" w:rsidR="00053A8C" w:rsidRDefault="00BE4159" w:rsidP="00BE415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</w:t>
      </w:r>
      <w:r w:rsidR="009D1054">
        <w:rPr>
          <w:sz w:val="28"/>
          <w:szCs w:val="28"/>
        </w:rPr>
        <w:t xml:space="preserve"> </w:t>
      </w:r>
      <w:r>
        <w:rPr>
          <w:sz w:val="28"/>
          <w:szCs w:val="28"/>
        </w:rPr>
        <w:t>– ию</w:t>
      </w:r>
      <w:r w:rsidR="009205B2">
        <w:rPr>
          <w:sz w:val="28"/>
          <w:szCs w:val="28"/>
        </w:rPr>
        <w:t>н</w:t>
      </w:r>
      <w:r>
        <w:rPr>
          <w:sz w:val="28"/>
          <w:szCs w:val="28"/>
        </w:rPr>
        <w:t>ь 2020г.</w:t>
      </w:r>
      <w:r w:rsidR="009205B2">
        <w:rPr>
          <w:sz w:val="28"/>
          <w:szCs w:val="28"/>
        </w:rPr>
        <w:t xml:space="preserve"> по май 2021г.</w:t>
      </w:r>
      <w:r w:rsidR="00614D54">
        <w:rPr>
          <w:sz w:val="28"/>
          <w:szCs w:val="28"/>
        </w:rPr>
        <w:t xml:space="preserve"> к Очередному общему </w:t>
      </w:r>
      <w:r w:rsidR="00053A8C">
        <w:rPr>
          <w:sz w:val="28"/>
          <w:szCs w:val="28"/>
        </w:rPr>
        <w:t xml:space="preserve">выборному </w:t>
      </w:r>
      <w:r w:rsidR="00614D54">
        <w:rPr>
          <w:sz w:val="28"/>
          <w:szCs w:val="28"/>
        </w:rPr>
        <w:t xml:space="preserve">собранию </w:t>
      </w:r>
    </w:p>
    <w:p w14:paraId="233715E2" w14:textId="5DAF1415" w:rsidR="00BE4159" w:rsidRDefault="00614D54" w:rsidP="00BE415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членов СТСН №10 «Иткуль»</w:t>
      </w:r>
    </w:p>
    <w:p w14:paraId="6BAC6059" w14:textId="081B0C92" w:rsidR="007B7219" w:rsidRDefault="007B7219" w:rsidP="007B7219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 За период 14.05.2019 г. правлением подготовлено и проведено три общих собрания СТСН №10 «Иткуль»,  в 2</w:t>
      </w:r>
      <w:r w:rsidR="00AD5EC6">
        <w:rPr>
          <w:sz w:val="28"/>
          <w:szCs w:val="28"/>
        </w:rPr>
        <w:t xml:space="preserve">019 г.  – 19 заседаний правления, в 2020г. – 16 </w:t>
      </w:r>
      <w:r>
        <w:rPr>
          <w:sz w:val="28"/>
          <w:szCs w:val="28"/>
        </w:rPr>
        <w:t xml:space="preserve"> </w:t>
      </w:r>
      <w:r w:rsidR="00AD5EC6">
        <w:rPr>
          <w:sz w:val="28"/>
          <w:szCs w:val="28"/>
        </w:rPr>
        <w:t>заседаний правления, в на 19 апреля 2021г.  – 7 заседаний п</w:t>
      </w:r>
      <w:r w:rsidR="009D1054">
        <w:rPr>
          <w:sz w:val="28"/>
          <w:szCs w:val="28"/>
        </w:rPr>
        <w:t>ра</w:t>
      </w:r>
      <w:r w:rsidR="00AD5EC6">
        <w:rPr>
          <w:sz w:val="28"/>
          <w:szCs w:val="28"/>
        </w:rPr>
        <w:t>вления, проведено 3 собрания с персоналом СТСН №10 «Иткуль»</w:t>
      </w:r>
    </w:p>
    <w:p w14:paraId="0FB1B75D" w14:textId="77777777" w:rsidR="00390D6E" w:rsidRDefault="00390D6E" w:rsidP="00390D6E">
      <w:pPr>
        <w:spacing w:line="259" w:lineRule="auto"/>
        <w:ind w:left="851" w:firstLine="131"/>
        <w:jc w:val="both"/>
        <w:rPr>
          <w:b/>
          <w:sz w:val="28"/>
          <w:szCs w:val="28"/>
        </w:rPr>
      </w:pPr>
    </w:p>
    <w:p w14:paraId="3D4736B3" w14:textId="1A53427A" w:rsidR="00390D6E" w:rsidRDefault="00390D6E" w:rsidP="00390D6E">
      <w:pPr>
        <w:spacing w:line="259" w:lineRule="auto"/>
        <w:ind w:left="851" w:firstLine="13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</w:t>
      </w:r>
      <w:r w:rsidRPr="00B95ECD">
        <w:rPr>
          <w:b/>
          <w:sz w:val="28"/>
          <w:szCs w:val="28"/>
        </w:rPr>
        <w:t xml:space="preserve">   </w:t>
      </w:r>
      <w:r w:rsidRPr="00B95EC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B95ECD">
        <w:rPr>
          <w:b/>
          <w:sz w:val="28"/>
          <w:szCs w:val="28"/>
          <w:u w:val="single"/>
        </w:rPr>
        <w:t>ФИНАНСОВЫЙ РАЗДЕЛ</w:t>
      </w:r>
    </w:p>
    <w:p w14:paraId="1E02196F" w14:textId="77777777" w:rsidR="0013352C" w:rsidRDefault="0013352C" w:rsidP="00390D6E">
      <w:pPr>
        <w:spacing w:line="259" w:lineRule="auto"/>
        <w:ind w:left="851" w:firstLine="131"/>
        <w:jc w:val="both"/>
        <w:rPr>
          <w:b/>
          <w:sz w:val="28"/>
          <w:szCs w:val="28"/>
          <w:u w:val="single"/>
        </w:rPr>
      </w:pPr>
    </w:p>
    <w:p w14:paraId="700A359F" w14:textId="6F4F5D29" w:rsidR="00390D6E" w:rsidRDefault="00390D6E" w:rsidP="0013352C">
      <w:pPr>
        <w:pStyle w:val="a4"/>
        <w:spacing w:line="259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CD">
        <w:rPr>
          <w:rFonts w:ascii="Times New Roman" w:hAnsi="Times New Roman" w:cs="Times New Roman"/>
          <w:bCs/>
          <w:sz w:val="28"/>
          <w:szCs w:val="28"/>
        </w:rPr>
        <w:t>Выполнение сметы доходов и расходов за 2020г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 2021г и 5 месяцев 2022, штатные расписания 2021и 5 месяцев 2022г, отчет ревизионной комиссии и др.материалы </w:t>
      </w:r>
      <w:r w:rsidRPr="00B95ECD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для обсуждения садоводов на сайте, стенде для объявлений и </w:t>
      </w:r>
      <w:r>
        <w:rPr>
          <w:rFonts w:ascii="Times New Roman" w:hAnsi="Times New Roman" w:cs="Times New Roman"/>
          <w:bCs/>
          <w:sz w:val="28"/>
          <w:szCs w:val="28"/>
        </w:rPr>
        <w:t>любой может (мог) с ними ознакомиться в детской библиотеке 19 и 23апреля</w:t>
      </w:r>
      <w:r w:rsidR="0013352C">
        <w:rPr>
          <w:rFonts w:ascii="Times New Roman" w:hAnsi="Times New Roman" w:cs="Times New Roman"/>
          <w:bCs/>
          <w:sz w:val="28"/>
          <w:szCs w:val="28"/>
        </w:rPr>
        <w:t xml:space="preserve"> 2021г.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335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здании правления 25 и 26 апреля</w:t>
      </w:r>
      <w:r w:rsidR="0013352C">
        <w:rPr>
          <w:rFonts w:ascii="Times New Roman" w:hAnsi="Times New Roman" w:cs="Times New Roman"/>
          <w:bCs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2B80CF2" w14:textId="51967E48" w:rsidR="00390D6E" w:rsidRDefault="00390D6E" w:rsidP="0013352C">
      <w:pPr>
        <w:pStyle w:val="a4"/>
        <w:spacing w:line="259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3352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Коротко о финансовом состоянии товарищества за 2020г:</w:t>
      </w:r>
    </w:p>
    <w:p w14:paraId="79D5873D" w14:textId="3DA74A25" w:rsidR="00390D6E" w:rsidRDefault="00390D6E" w:rsidP="0013352C">
      <w:pPr>
        <w:pStyle w:val="a4"/>
        <w:spacing w:line="259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По состоянию на 01.01.2020г на расчетном счете СТСН было -513т</w:t>
      </w:r>
      <w:r w:rsidR="0013352C">
        <w:rPr>
          <w:rFonts w:ascii="Times New Roman" w:hAnsi="Times New Roman" w:cs="Times New Roman"/>
          <w:bCs/>
          <w:sz w:val="28"/>
          <w:szCs w:val="28"/>
        </w:rPr>
        <w:t>ыс.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13352C">
        <w:rPr>
          <w:rFonts w:ascii="Times New Roman" w:hAnsi="Times New Roman" w:cs="Times New Roman"/>
          <w:bCs/>
          <w:sz w:val="28"/>
          <w:szCs w:val="28"/>
        </w:rPr>
        <w:t>уб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FB21B82" w14:textId="77777777" w:rsidR="00390D6E" w:rsidRDefault="00390D6E" w:rsidP="0013352C">
      <w:pPr>
        <w:pStyle w:val="a4"/>
        <w:spacing w:line="259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Поступило денежных средств в течение года всего -5454т.р., в том числе:</w:t>
      </w:r>
    </w:p>
    <w:p w14:paraId="3ED616E1" w14:textId="719C8E0A" w:rsidR="00390D6E" w:rsidRDefault="00390D6E" w:rsidP="0013352C">
      <w:pPr>
        <w:pStyle w:val="a4"/>
        <w:numPr>
          <w:ilvl w:val="0"/>
          <w:numId w:val="4"/>
        </w:numPr>
        <w:spacing w:line="259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оплата членских и целевых взносов -  4036</w:t>
      </w:r>
      <w:r w:rsidR="0013352C" w:rsidRPr="001335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52C">
        <w:rPr>
          <w:rFonts w:ascii="Times New Roman" w:hAnsi="Times New Roman" w:cs="Times New Roman"/>
          <w:bCs/>
          <w:sz w:val="28"/>
          <w:szCs w:val="28"/>
        </w:rPr>
        <w:t>тыс.руб.</w:t>
      </w:r>
      <w:r>
        <w:rPr>
          <w:rFonts w:ascii="Times New Roman" w:hAnsi="Times New Roman" w:cs="Times New Roman"/>
          <w:bCs/>
          <w:sz w:val="28"/>
          <w:szCs w:val="28"/>
        </w:rPr>
        <w:t>, из них авансовые платежи на 2021г – 345т.р., поступления от судебных приставов с должников-садоводов – 23</w:t>
      </w:r>
      <w:r w:rsidR="0013352C" w:rsidRPr="001335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52C">
        <w:rPr>
          <w:rFonts w:ascii="Times New Roman" w:hAnsi="Times New Roman" w:cs="Times New Roman"/>
          <w:bCs/>
          <w:sz w:val="28"/>
          <w:szCs w:val="28"/>
        </w:rPr>
        <w:t>тыс.руб.</w:t>
      </w:r>
    </w:p>
    <w:p w14:paraId="3638889C" w14:textId="77777777" w:rsidR="00390D6E" w:rsidRDefault="00390D6E" w:rsidP="0013352C">
      <w:pPr>
        <w:pStyle w:val="a4"/>
        <w:numPr>
          <w:ilvl w:val="0"/>
          <w:numId w:val="4"/>
        </w:numPr>
        <w:spacing w:line="259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субсидия на целевые взносы от администрации  - 149т.р.</w:t>
      </w:r>
    </w:p>
    <w:p w14:paraId="31DD9E77" w14:textId="77777777" w:rsidR="00390D6E" w:rsidRDefault="00390D6E" w:rsidP="0013352C">
      <w:pPr>
        <w:pStyle w:val="a4"/>
        <w:numPr>
          <w:ilvl w:val="0"/>
          <w:numId w:val="4"/>
        </w:numPr>
        <w:spacing w:line="259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оплата эл.энергии и резервного фонда садоводами – 1181т.р.</w:t>
      </w:r>
    </w:p>
    <w:p w14:paraId="1E15143F" w14:textId="77777777" w:rsidR="00390D6E" w:rsidRDefault="00390D6E" w:rsidP="0013352C">
      <w:pPr>
        <w:pStyle w:val="a4"/>
        <w:numPr>
          <w:ilvl w:val="0"/>
          <w:numId w:val="4"/>
        </w:numPr>
        <w:spacing w:line="259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21E">
        <w:rPr>
          <w:rFonts w:ascii="Times New Roman" w:hAnsi="Times New Roman" w:cs="Times New Roman"/>
          <w:bCs/>
          <w:sz w:val="28"/>
          <w:szCs w:val="28"/>
        </w:rPr>
        <w:t>прочие поступления – 88т.р.</w:t>
      </w:r>
    </w:p>
    <w:p w14:paraId="29B686A3" w14:textId="4391AF29" w:rsidR="00390D6E" w:rsidRPr="0013352C" w:rsidRDefault="0013352C" w:rsidP="0013352C">
      <w:pPr>
        <w:spacing w:line="259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r w:rsidR="00390D6E" w:rsidRPr="0013352C">
        <w:rPr>
          <w:bCs/>
          <w:sz w:val="28"/>
          <w:szCs w:val="28"/>
        </w:rPr>
        <w:t>Израсходовано денежных средств – 5442т.р., в том числе:</w:t>
      </w:r>
    </w:p>
    <w:p w14:paraId="5A57D535" w14:textId="77777777" w:rsidR="00390D6E" w:rsidRDefault="00390D6E" w:rsidP="0013352C">
      <w:pPr>
        <w:pStyle w:val="a4"/>
        <w:numPr>
          <w:ilvl w:val="0"/>
          <w:numId w:val="6"/>
        </w:numPr>
        <w:spacing w:line="259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расходы по смете – 4145т.р. </w:t>
      </w:r>
    </w:p>
    <w:p w14:paraId="769B42B8" w14:textId="77777777" w:rsidR="00390D6E" w:rsidRPr="008E721E" w:rsidRDefault="00390D6E" w:rsidP="0013352C">
      <w:pPr>
        <w:pStyle w:val="a4"/>
        <w:numPr>
          <w:ilvl w:val="0"/>
          <w:numId w:val="6"/>
        </w:numPr>
        <w:spacing w:line="259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оплату эл.энергии садоводов – 1297т.р.</w:t>
      </w:r>
    </w:p>
    <w:p w14:paraId="3D5B7F56" w14:textId="0DC8A559" w:rsidR="00390D6E" w:rsidRDefault="0013352C" w:rsidP="0013352C">
      <w:pPr>
        <w:spacing w:line="259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90D6E" w:rsidRPr="0013352C">
        <w:rPr>
          <w:bCs/>
          <w:sz w:val="28"/>
          <w:szCs w:val="28"/>
        </w:rPr>
        <w:t xml:space="preserve"> Остаток денежных средств на расчетном счете на 01.01.2021г составил -525т.р. В расходной части сметы 2021г для уменьшения членских взносов  в стр 57 учтен остаток денежных средств в размере – 320т.р., для уменьшения целевых взносов в стр. 16 раздела Ж «Целевые взносы» учтена полученная субсидия – 149т.р. В январе 2021г из остатка была погашена также задолженность по страховым взносам за 2020г в размере -56т.р.</w:t>
      </w:r>
    </w:p>
    <w:p w14:paraId="3B480008" w14:textId="37648CE3" w:rsidR="00287F21" w:rsidRDefault="00287F21" w:rsidP="00287F21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 </w:t>
      </w:r>
      <w:r w:rsidRPr="00697F0C">
        <w:rPr>
          <w:sz w:val="28"/>
          <w:szCs w:val="28"/>
        </w:rPr>
        <w:t>Б</w:t>
      </w:r>
      <w:r>
        <w:rPr>
          <w:sz w:val="28"/>
          <w:szCs w:val="28"/>
        </w:rPr>
        <w:t>ыла разработана и внедрена программа по  автоматизированной выписке индивидуальных квитанций для садоводов по оплате членских, целевых взносов и электроэнергии. Б</w:t>
      </w:r>
      <w:r w:rsidRPr="00697F0C">
        <w:rPr>
          <w:sz w:val="28"/>
          <w:szCs w:val="28"/>
        </w:rPr>
        <w:t>ольшая просьба</w:t>
      </w:r>
      <w:r>
        <w:rPr>
          <w:sz w:val="28"/>
          <w:szCs w:val="28"/>
        </w:rPr>
        <w:t xml:space="preserve">, в квитанциях суммы взносов указывать в рублях (без копеек), разделять взносы по каждому участку на членские и целевые. В оплате за электричество указывать кВт в соответствии с показаниями счетчиков. </w:t>
      </w:r>
    </w:p>
    <w:p w14:paraId="4DE99F04" w14:textId="16863CD0" w:rsidR="00287F21" w:rsidRPr="0013352C" w:rsidRDefault="00287F21" w:rsidP="00287F21">
      <w:pPr>
        <w:spacing w:line="259" w:lineRule="auto"/>
        <w:ind w:firstLine="426"/>
        <w:jc w:val="both"/>
        <w:rPr>
          <w:bCs/>
          <w:sz w:val="28"/>
          <w:szCs w:val="28"/>
        </w:rPr>
      </w:pPr>
    </w:p>
    <w:p w14:paraId="7A30CEB2" w14:textId="77777777" w:rsidR="00390D6E" w:rsidRPr="0099556C" w:rsidRDefault="00390D6E" w:rsidP="0013352C">
      <w:pPr>
        <w:pStyle w:val="a4"/>
        <w:spacing w:line="259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56C">
        <w:rPr>
          <w:rFonts w:ascii="Times New Roman" w:hAnsi="Times New Roman" w:cs="Times New Roman"/>
          <w:b/>
          <w:sz w:val="28"/>
          <w:szCs w:val="28"/>
          <w:u w:val="single"/>
        </w:rPr>
        <w:t>По взносам:</w:t>
      </w:r>
    </w:p>
    <w:p w14:paraId="3D76754E" w14:textId="77777777" w:rsidR="00390D6E" w:rsidRPr="008E721E" w:rsidRDefault="00390D6E" w:rsidP="00877A8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21E">
        <w:rPr>
          <w:rFonts w:ascii="Times New Roman" w:hAnsi="Times New Roman" w:cs="Times New Roman"/>
          <w:bCs/>
          <w:sz w:val="28"/>
          <w:szCs w:val="28"/>
        </w:rPr>
        <w:t xml:space="preserve">По сравнению с 2019г в 2020г уменьшилась общая задолженность садоводов по взносам на 300т.р., в т.ч. по должникам за 2 года и более на 148т.р. На 01.01.2021г  не оплатили полностью взносы 125 садоводов, из них за 2года и более 14 человек  (с долгом 139т.р.).  </w:t>
      </w:r>
    </w:p>
    <w:p w14:paraId="047F07E2" w14:textId="77777777" w:rsidR="00390D6E" w:rsidRPr="00842D2C" w:rsidRDefault="00390D6E" w:rsidP="00877A80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10 наиболее злостных неплательщиков-садоводов товариществом были направлены документы мировым судьям для принудительного взыскания долгов.</w:t>
      </w:r>
      <w:r w:rsidRPr="00842D2C">
        <w:rPr>
          <w:rFonts w:ascii="Calibri" w:hAnsi="Calibri"/>
          <w:i/>
          <w:iCs/>
        </w:rPr>
        <w:t xml:space="preserve"> </w:t>
      </w:r>
      <w:r w:rsidRPr="00842D2C">
        <w:rPr>
          <w:sz w:val="28"/>
          <w:szCs w:val="28"/>
        </w:rPr>
        <w:t xml:space="preserve">Отмечается </w:t>
      </w:r>
      <w:r>
        <w:rPr>
          <w:sz w:val="28"/>
          <w:szCs w:val="28"/>
        </w:rPr>
        <w:t xml:space="preserve">низкая </w:t>
      </w:r>
      <w:r w:rsidRPr="00842D2C">
        <w:rPr>
          <w:sz w:val="28"/>
          <w:szCs w:val="28"/>
        </w:rPr>
        <w:t xml:space="preserve">эффективность работы по взысканию задолженности </w:t>
      </w:r>
      <w:r>
        <w:rPr>
          <w:sz w:val="28"/>
          <w:szCs w:val="28"/>
        </w:rPr>
        <w:t xml:space="preserve">в 2020г </w:t>
      </w:r>
      <w:r w:rsidRPr="00842D2C">
        <w:rPr>
          <w:sz w:val="28"/>
          <w:szCs w:val="28"/>
        </w:rPr>
        <w:t>через судебные органы.</w:t>
      </w:r>
      <w:r>
        <w:rPr>
          <w:sz w:val="28"/>
          <w:szCs w:val="28"/>
        </w:rPr>
        <w:t xml:space="preserve"> Судебные приставы объясняют это - не возможностью серьезной работы с должниками из-за пандемии.</w:t>
      </w:r>
    </w:p>
    <w:p w14:paraId="185E14B6" w14:textId="4DFD35C6" w:rsidR="00390D6E" w:rsidRDefault="00390D6E" w:rsidP="00877A80">
      <w:pPr>
        <w:pStyle w:val="a4"/>
        <w:spacing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13352C">
        <w:rPr>
          <w:rFonts w:ascii="Times New Roman" w:hAnsi="Times New Roman" w:cs="Times New Roman"/>
          <w:bCs/>
          <w:sz w:val="28"/>
          <w:szCs w:val="28"/>
        </w:rPr>
        <w:tab/>
      </w:r>
      <w:r w:rsidRPr="00D85906">
        <w:rPr>
          <w:rFonts w:ascii="Times New Roman" w:hAnsi="Times New Roman" w:cs="Times New Roman"/>
          <w:sz w:val="28"/>
          <w:szCs w:val="28"/>
        </w:rPr>
        <w:t xml:space="preserve">В течение 2020г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D85906">
        <w:rPr>
          <w:rFonts w:ascii="Times New Roman" w:hAnsi="Times New Roman" w:cs="Times New Roman"/>
          <w:sz w:val="28"/>
          <w:szCs w:val="28"/>
        </w:rPr>
        <w:t xml:space="preserve"> злостным неплательщикам по взносам было выписано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906">
        <w:rPr>
          <w:rFonts w:ascii="Times New Roman" w:hAnsi="Times New Roman" w:cs="Times New Roman"/>
          <w:sz w:val="28"/>
          <w:szCs w:val="28"/>
        </w:rPr>
        <w:t xml:space="preserve">99 уведомлений. Некоторым садоводам уведомления вручались повторно. В течение 2020г </w:t>
      </w:r>
      <w:r>
        <w:rPr>
          <w:rFonts w:ascii="Times New Roman" w:hAnsi="Times New Roman" w:cs="Times New Roman"/>
          <w:sz w:val="28"/>
          <w:szCs w:val="28"/>
        </w:rPr>
        <w:t xml:space="preserve">за неуплату взносов </w:t>
      </w:r>
      <w:r w:rsidRPr="00D85906">
        <w:rPr>
          <w:rFonts w:ascii="Times New Roman" w:hAnsi="Times New Roman" w:cs="Times New Roman"/>
          <w:sz w:val="28"/>
          <w:szCs w:val="28"/>
        </w:rPr>
        <w:t xml:space="preserve">было проведено отключение участка от сети водоснабжения у </w:t>
      </w:r>
      <w:r w:rsidR="00877A80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D85906">
        <w:rPr>
          <w:rFonts w:ascii="Times New Roman" w:hAnsi="Times New Roman" w:cs="Times New Roman"/>
          <w:sz w:val="28"/>
          <w:szCs w:val="28"/>
        </w:rPr>
        <w:t>должников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59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D5904" w14:textId="76B0B8AD" w:rsidR="00390D6E" w:rsidRPr="004F6008" w:rsidRDefault="0013352C" w:rsidP="0013352C">
      <w:pPr>
        <w:spacing w:line="259" w:lineRule="auto"/>
        <w:ind w:left="426" w:hanging="426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390D6E">
        <w:rPr>
          <w:sz w:val="28"/>
          <w:szCs w:val="28"/>
        </w:rPr>
        <w:t xml:space="preserve"> </w:t>
      </w:r>
      <w:r w:rsidR="00390D6E" w:rsidRPr="004F6008">
        <w:rPr>
          <w:b/>
          <w:bCs/>
          <w:sz w:val="28"/>
          <w:szCs w:val="28"/>
          <w:u w:val="single"/>
        </w:rPr>
        <w:t>По электроэнергии:</w:t>
      </w:r>
    </w:p>
    <w:p w14:paraId="6E5CD28E" w14:textId="0207D132" w:rsidR="00390D6E" w:rsidRPr="0099556C" w:rsidRDefault="00877A80" w:rsidP="00877A80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0D6E" w:rsidRPr="0099556C">
        <w:rPr>
          <w:sz w:val="28"/>
          <w:szCs w:val="28"/>
        </w:rPr>
        <w:t xml:space="preserve">В актах ревизионных комиссий отмечалось, что оплата эл.энергии, использованной садоводами, покрывалась за счет членских взносов ежегодно в размере от 150т.р. до 400т.р. В </w:t>
      </w:r>
      <w:r w:rsidR="00390D6E">
        <w:rPr>
          <w:sz w:val="28"/>
          <w:szCs w:val="28"/>
        </w:rPr>
        <w:t xml:space="preserve">декабре </w:t>
      </w:r>
      <w:r w:rsidR="00390D6E" w:rsidRPr="0099556C">
        <w:rPr>
          <w:sz w:val="28"/>
          <w:szCs w:val="28"/>
        </w:rPr>
        <w:t xml:space="preserve">2020г из членских взносов была оплачена эл.энергия за садоводов в размере </w:t>
      </w:r>
      <w:r w:rsidR="00390D6E">
        <w:rPr>
          <w:sz w:val="28"/>
          <w:szCs w:val="28"/>
        </w:rPr>
        <w:t>116т.р.</w:t>
      </w:r>
    </w:p>
    <w:p w14:paraId="7A068532" w14:textId="77777777" w:rsidR="00390D6E" w:rsidRPr="0099556C" w:rsidRDefault="00390D6E" w:rsidP="00877A80">
      <w:pPr>
        <w:ind w:firstLine="426"/>
        <w:jc w:val="both"/>
        <w:rPr>
          <w:sz w:val="28"/>
          <w:szCs w:val="28"/>
        </w:rPr>
      </w:pPr>
      <w:r w:rsidRPr="0099556C">
        <w:rPr>
          <w:sz w:val="28"/>
          <w:szCs w:val="28"/>
        </w:rPr>
        <w:t xml:space="preserve">Проведен анализ оплаты эл.энергии садоводам на 01.01.2021г (данные были </w:t>
      </w:r>
      <w:r>
        <w:rPr>
          <w:sz w:val="28"/>
          <w:szCs w:val="28"/>
        </w:rPr>
        <w:t>в</w:t>
      </w:r>
      <w:r w:rsidRPr="0099556C">
        <w:rPr>
          <w:sz w:val="28"/>
          <w:szCs w:val="28"/>
        </w:rPr>
        <w:t xml:space="preserve">ыставлены на сайте и на доске объявлений в саду). Садоводам предложено провести сверку по взаиморасчетам по состоянию на 01.01.2021г. </w:t>
      </w:r>
    </w:p>
    <w:p w14:paraId="6730D9DB" w14:textId="77777777" w:rsidR="00390D6E" w:rsidRDefault="00390D6E" w:rsidP="00877A80">
      <w:pPr>
        <w:ind w:firstLine="426"/>
        <w:jc w:val="both"/>
        <w:rPr>
          <w:sz w:val="28"/>
          <w:szCs w:val="28"/>
        </w:rPr>
      </w:pPr>
      <w:r w:rsidRPr="0099556C">
        <w:rPr>
          <w:sz w:val="28"/>
          <w:szCs w:val="28"/>
        </w:rPr>
        <w:t xml:space="preserve">Часть садоводов не оплачивает эл.энергию в течение нескольких лет, существует реальная задолженность у некоторых садоводов по сравнению с данными показаниями счетчиков, снятыми комисионно </w:t>
      </w:r>
      <w:r>
        <w:rPr>
          <w:sz w:val="28"/>
          <w:szCs w:val="28"/>
        </w:rPr>
        <w:t xml:space="preserve">еще </w:t>
      </w:r>
      <w:r w:rsidRPr="0099556C">
        <w:rPr>
          <w:sz w:val="28"/>
          <w:szCs w:val="28"/>
        </w:rPr>
        <w:t>в июне-июле  2020г.</w:t>
      </w:r>
    </w:p>
    <w:p w14:paraId="582288CA" w14:textId="77777777" w:rsidR="00390D6E" w:rsidRDefault="00390D6E" w:rsidP="00877A80">
      <w:pPr>
        <w:ind w:firstLine="426"/>
        <w:jc w:val="both"/>
        <w:rPr>
          <w:sz w:val="28"/>
          <w:szCs w:val="28"/>
        </w:rPr>
      </w:pPr>
      <w:r w:rsidRPr="0099556C">
        <w:rPr>
          <w:sz w:val="28"/>
          <w:szCs w:val="28"/>
        </w:rPr>
        <w:t xml:space="preserve">В течение 2020г наиболее злостным неплательщикам по эл.энергии было выписано, отослано по почте, либо вручено </w:t>
      </w:r>
      <w:r>
        <w:rPr>
          <w:sz w:val="28"/>
          <w:szCs w:val="28"/>
        </w:rPr>
        <w:t xml:space="preserve">членами правления или </w:t>
      </w:r>
      <w:r w:rsidRPr="0099556C">
        <w:rPr>
          <w:sz w:val="28"/>
          <w:szCs w:val="28"/>
        </w:rPr>
        <w:t>старшими по улице 67</w:t>
      </w:r>
      <w:r>
        <w:rPr>
          <w:sz w:val="28"/>
          <w:szCs w:val="28"/>
        </w:rPr>
        <w:t xml:space="preserve"> </w:t>
      </w:r>
      <w:r w:rsidRPr="0099556C">
        <w:rPr>
          <w:sz w:val="28"/>
          <w:szCs w:val="28"/>
        </w:rPr>
        <w:t>уведомлений.</w:t>
      </w:r>
    </w:p>
    <w:p w14:paraId="3FE68C3E" w14:textId="2058EA7B" w:rsidR="00390D6E" w:rsidRPr="0099556C" w:rsidRDefault="00390D6E" w:rsidP="00877A80">
      <w:pPr>
        <w:ind w:firstLine="426"/>
        <w:jc w:val="both"/>
        <w:rPr>
          <w:sz w:val="28"/>
          <w:szCs w:val="28"/>
        </w:rPr>
      </w:pPr>
      <w:r w:rsidRPr="0099556C">
        <w:rPr>
          <w:sz w:val="28"/>
          <w:szCs w:val="28"/>
        </w:rPr>
        <w:t xml:space="preserve">В течение 2020г было проведено отключение участка от сети электроснабжения у </w:t>
      </w:r>
      <w:r w:rsidR="00877A80">
        <w:rPr>
          <w:sz w:val="28"/>
          <w:szCs w:val="28"/>
        </w:rPr>
        <w:t>сем</w:t>
      </w:r>
      <w:r w:rsidR="00A541B4">
        <w:rPr>
          <w:sz w:val="28"/>
          <w:szCs w:val="28"/>
        </w:rPr>
        <w:t xml:space="preserve">и </w:t>
      </w:r>
      <w:r w:rsidRPr="0099556C">
        <w:rPr>
          <w:sz w:val="28"/>
          <w:szCs w:val="28"/>
        </w:rPr>
        <w:t>должников</w:t>
      </w:r>
      <w:r>
        <w:rPr>
          <w:sz w:val="28"/>
          <w:szCs w:val="28"/>
        </w:rPr>
        <w:t>. Жалоба одного из неплательщиков на незаконное отключение эл.энергии была признана прокуратурой г.Снежинска необоснованной, т.к. действия правления товарищества по отключению эл.энергии соответствовали законодательству.</w:t>
      </w:r>
    </w:p>
    <w:p w14:paraId="109E844E" w14:textId="77777777" w:rsidR="00390D6E" w:rsidRPr="0099556C" w:rsidRDefault="00390D6E" w:rsidP="00877A80">
      <w:pPr>
        <w:ind w:firstLine="426"/>
        <w:jc w:val="both"/>
        <w:rPr>
          <w:sz w:val="28"/>
          <w:szCs w:val="28"/>
        </w:rPr>
      </w:pPr>
      <w:r w:rsidRPr="0099556C">
        <w:rPr>
          <w:sz w:val="28"/>
          <w:szCs w:val="28"/>
        </w:rPr>
        <w:t xml:space="preserve">Ежемесячно данные о состоянии по оплате </w:t>
      </w:r>
      <w:r>
        <w:rPr>
          <w:sz w:val="28"/>
          <w:szCs w:val="28"/>
        </w:rPr>
        <w:t xml:space="preserve">взносов и </w:t>
      </w:r>
      <w:r w:rsidRPr="0099556C">
        <w:rPr>
          <w:sz w:val="28"/>
          <w:szCs w:val="28"/>
        </w:rPr>
        <w:t xml:space="preserve">эл.энергии садоводами и в целом перед поставщиков </w:t>
      </w:r>
      <w:r>
        <w:rPr>
          <w:sz w:val="28"/>
          <w:szCs w:val="28"/>
        </w:rPr>
        <w:t>«</w:t>
      </w:r>
      <w:r w:rsidRPr="0099556C">
        <w:rPr>
          <w:sz w:val="28"/>
          <w:szCs w:val="28"/>
        </w:rPr>
        <w:t>Уралэнергосбыт</w:t>
      </w:r>
      <w:r>
        <w:rPr>
          <w:sz w:val="28"/>
          <w:szCs w:val="28"/>
        </w:rPr>
        <w:t>»</w:t>
      </w:r>
      <w:r w:rsidRPr="0099556C">
        <w:rPr>
          <w:sz w:val="28"/>
          <w:szCs w:val="28"/>
        </w:rPr>
        <w:t xml:space="preserve"> обсуждались на </w:t>
      </w:r>
      <w:r>
        <w:rPr>
          <w:sz w:val="28"/>
          <w:szCs w:val="28"/>
        </w:rPr>
        <w:t xml:space="preserve">заседаниях </w:t>
      </w:r>
      <w:r w:rsidRPr="0099556C">
        <w:rPr>
          <w:sz w:val="28"/>
          <w:szCs w:val="28"/>
        </w:rPr>
        <w:t>правлени</w:t>
      </w:r>
      <w:r>
        <w:rPr>
          <w:sz w:val="28"/>
          <w:szCs w:val="28"/>
        </w:rPr>
        <w:t>й</w:t>
      </w:r>
      <w:r w:rsidRPr="0099556C">
        <w:rPr>
          <w:sz w:val="28"/>
          <w:szCs w:val="28"/>
        </w:rPr>
        <w:t xml:space="preserve"> СТСН.</w:t>
      </w:r>
      <w:r>
        <w:rPr>
          <w:sz w:val="28"/>
          <w:szCs w:val="28"/>
        </w:rPr>
        <w:t xml:space="preserve"> Н</w:t>
      </w:r>
      <w:r w:rsidRPr="0099556C">
        <w:rPr>
          <w:sz w:val="28"/>
          <w:szCs w:val="28"/>
        </w:rPr>
        <w:t xml:space="preserve">ачиная с января 2021г счета </w:t>
      </w:r>
      <w:r>
        <w:rPr>
          <w:sz w:val="28"/>
          <w:szCs w:val="28"/>
        </w:rPr>
        <w:t xml:space="preserve">за эл.энергию </w:t>
      </w:r>
      <w:r w:rsidRPr="0099556C">
        <w:rPr>
          <w:sz w:val="28"/>
          <w:szCs w:val="28"/>
        </w:rPr>
        <w:t>из членских</w:t>
      </w:r>
      <w:r>
        <w:rPr>
          <w:sz w:val="28"/>
          <w:szCs w:val="28"/>
        </w:rPr>
        <w:t xml:space="preserve"> и целевых </w:t>
      </w:r>
      <w:r w:rsidRPr="0099556C">
        <w:rPr>
          <w:sz w:val="28"/>
          <w:szCs w:val="28"/>
        </w:rPr>
        <w:t xml:space="preserve"> взносов</w:t>
      </w:r>
      <w:r>
        <w:rPr>
          <w:sz w:val="28"/>
          <w:szCs w:val="28"/>
        </w:rPr>
        <w:t xml:space="preserve"> по решению правления не оплачиваются, поэтому ежемесячно «Урал</w:t>
      </w:r>
      <w:r w:rsidRPr="0099556C">
        <w:rPr>
          <w:sz w:val="28"/>
          <w:szCs w:val="28"/>
        </w:rPr>
        <w:t>энергосбыт</w:t>
      </w:r>
      <w:r>
        <w:rPr>
          <w:sz w:val="28"/>
          <w:szCs w:val="28"/>
        </w:rPr>
        <w:t>» грозит в случае задолженности 26 числа отключить от электроэнергии все товарищество</w:t>
      </w:r>
    </w:p>
    <w:p w14:paraId="23A900F5" w14:textId="77777777" w:rsidR="00390D6E" w:rsidRDefault="00390D6E" w:rsidP="00877A80">
      <w:pPr>
        <w:ind w:firstLine="426"/>
        <w:jc w:val="both"/>
        <w:rPr>
          <w:sz w:val="28"/>
          <w:szCs w:val="28"/>
        </w:rPr>
      </w:pPr>
      <w:r w:rsidRPr="0099556C">
        <w:rPr>
          <w:sz w:val="28"/>
          <w:szCs w:val="28"/>
        </w:rPr>
        <w:t>По всем злостным неплательщикам и для уточнения задолженности некоторых садоводов составлялись также акты сверки взаимной задолженности (более 200 актов</w:t>
      </w:r>
      <w:r>
        <w:rPr>
          <w:sz w:val="28"/>
          <w:szCs w:val="28"/>
        </w:rPr>
        <w:t>)</w:t>
      </w:r>
      <w:r w:rsidRPr="0099556C">
        <w:rPr>
          <w:sz w:val="28"/>
          <w:szCs w:val="28"/>
        </w:rPr>
        <w:t xml:space="preserve">, подтверждающие документально начисление и оплату взносов и эл.энергии, которые </w:t>
      </w:r>
      <w:r>
        <w:rPr>
          <w:sz w:val="28"/>
          <w:szCs w:val="28"/>
        </w:rPr>
        <w:t xml:space="preserve">выдавались для работы правлению,  старшим по улицам, </w:t>
      </w:r>
      <w:r w:rsidRPr="0099556C">
        <w:rPr>
          <w:sz w:val="28"/>
          <w:szCs w:val="28"/>
        </w:rPr>
        <w:t>направлялись садоводам либо в письменном виде, либо на эл.почту, либо смс-сообщениями на телефон.</w:t>
      </w:r>
    </w:p>
    <w:p w14:paraId="51CE9877" w14:textId="796EDE5C" w:rsidR="00654856" w:rsidRPr="00537FFC" w:rsidRDefault="00654856" w:rsidP="00125BE5">
      <w:pPr>
        <w:spacing w:line="259" w:lineRule="auto"/>
        <w:ind w:firstLine="709"/>
        <w:jc w:val="both"/>
        <w:rPr>
          <w:b/>
          <w:sz w:val="28"/>
          <w:szCs w:val="28"/>
        </w:rPr>
      </w:pPr>
      <w:r w:rsidRPr="003F6DFC">
        <w:rPr>
          <w:sz w:val="28"/>
          <w:szCs w:val="28"/>
        </w:rPr>
        <w:t>Вести учет электроэнергии, использованной садоводами, невозможно,  т.к приборы учета электроэнергии</w:t>
      </w:r>
      <w:r w:rsidR="00125BE5">
        <w:rPr>
          <w:sz w:val="28"/>
          <w:szCs w:val="28"/>
        </w:rPr>
        <w:t xml:space="preserve"> </w:t>
      </w:r>
      <w:r w:rsidRPr="003F6DFC">
        <w:rPr>
          <w:sz w:val="28"/>
          <w:szCs w:val="28"/>
        </w:rPr>
        <w:t xml:space="preserve"> недоступны.  Решение проблемы возможно при установке счетчиков на столбах</w:t>
      </w:r>
      <w:r>
        <w:rPr>
          <w:sz w:val="28"/>
          <w:szCs w:val="28"/>
        </w:rPr>
        <w:t xml:space="preserve">. В настоящее время постоянные напоминания садоводам о необходимости платить за электроэнергию вовремя не дают результата. Товарищество оплачивает электроэнергию каждый месяц. В соответствии с Положением о взносах, каждый садовод должен платить два раза в год: до 1 июля и 31 декабря.  </w:t>
      </w:r>
      <w:r w:rsidRPr="00537FFC">
        <w:rPr>
          <w:b/>
          <w:sz w:val="28"/>
          <w:szCs w:val="28"/>
        </w:rPr>
        <w:t xml:space="preserve"> </w:t>
      </w:r>
    </w:p>
    <w:p w14:paraId="6C97740F" w14:textId="77777777" w:rsidR="00654856" w:rsidRDefault="00654856" w:rsidP="00877A80">
      <w:pPr>
        <w:ind w:firstLine="426"/>
        <w:jc w:val="both"/>
        <w:rPr>
          <w:sz w:val="28"/>
          <w:szCs w:val="28"/>
        </w:rPr>
      </w:pPr>
    </w:p>
    <w:p w14:paraId="30AA7624" w14:textId="223B0995" w:rsidR="00FB0684" w:rsidRPr="00E546D7" w:rsidRDefault="00390D6E" w:rsidP="0013352C">
      <w:pPr>
        <w:spacing w:line="259" w:lineRule="auto"/>
        <w:ind w:left="426" w:hanging="426"/>
        <w:jc w:val="both"/>
        <w:rPr>
          <w:b/>
          <w:sz w:val="28"/>
          <w:szCs w:val="28"/>
          <w:u w:val="single"/>
        </w:rPr>
      </w:pPr>
      <w:r w:rsidRPr="00390D6E">
        <w:rPr>
          <w:b/>
          <w:sz w:val="28"/>
          <w:szCs w:val="28"/>
        </w:rPr>
        <w:t xml:space="preserve">                                </w:t>
      </w:r>
      <w:r w:rsidR="00E546D7" w:rsidRPr="00E546D7">
        <w:rPr>
          <w:b/>
          <w:sz w:val="28"/>
          <w:szCs w:val="28"/>
          <w:u w:val="single"/>
        </w:rPr>
        <w:t xml:space="preserve">ХОЗЯЙСТВЕННАЯ ДЕЯТЕЛЬНОСТЬ </w:t>
      </w:r>
    </w:p>
    <w:p w14:paraId="5EA7DFFE" w14:textId="41B65E4F" w:rsidR="00E546D7" w:rsidRPr="00053A8C" w:rsidRDefault="00E546D7" w:rsidP="00801227">
      <w:pPr>
        <w:pStyle w:val="1"/>
        <w:ind w:left="426"/>
        <w:jc w:val="both"/>
        <w:rPr>
          <w:b w:val="0"/>
          <w:sz w:val="28"/>
          <w:szCs w:val="28"/>
        </w:rPr>
      </w:pPr>
      <w:r w:rsidRPr="0093249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этот </w:t>
      </w:r>
      <w:r w:rsidRPr="00932497">
        <w:rPr>
          <w:sz w:val="28"/>
          <w:szCs w:val="28"/>
        </w:rPr>
        <w:t>период работа строилась по выполнению следующих направлений и задач:</w:t>
      </w:r>
    </w:p>
    <w:p w14:paraId="59770889" w14:textId="7D416FA6" w:rsidR="001E4FF2" w:rsidRPr="00537FFC" w:rsidRDefault="001E4FF2" w:rsidP="00801227">
      <w:pPr>
        <w:pStyle w:val="a4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FFC">
        <w:rPr>
          <w:rFonts w:ascii="Times New Roman" w:hAnsi="Times New Roman" w:cs="Times New Roman"/>
          <w:b/>
          <w:sz w:val="28"/>
          <w:szCs w:val="28"/>
        </w:rPr>
        <w:t>Определение  политики взаимоотношений с различными структурами городов Снежинска</w:t>
      </w:r>
      <w:r w:rsidR="00877A80">
        <w:rPr>
          <w:rFonts w:ascii="Times New Roman" w:hAnsi="Times New Roman" w:cs="Times New Roman"/>
          <w:b/>
          <w:sz w:val="28"/>
          <w:szCs w:val="28"/>
        </w:rPr>
        <w:t>,</w:t>
      </w:r>
      <w:r w:rsidRPr="00537FFC">
        <w:rPr>
          <w:rFonts w:ascii="Times New Roman" w:hAnsi="Times New Roman" w:cs="Times New Roman"/>
          <w:b/>
          <w:sz w:val="28"/>
          <w:szCs w:val="28"/>
        </w:rPr>
        <w:t xml:space="preserve"> Кыштыма</w:t>
      </w:r>
      <w:r w:rsidR="00801227">
        <w:rPr>
          <w:rFonts w:ascii="Times New Roman" w:hAnsi="Times New Roman" w:cs="Times New Roman"/>
          <w:b/>
          <w:sz w:val="28"/>
          <w:szCs w:val="28"/>
        </w:rPr>
        <w:t xml:space="preserve">,  В-Уфалея </w:t>
      </w:r>
      <w:r w:rsidRPr="00537FFC">
        <w:rPr>
          <w:rFonts w:ascii="Times New Roman" w:hAnsi="Times New Roman" w:cs="Times New Roman"/>
          <w:b/>
          <w:sz w:val="28"/>
          <w:szCs w:val="28"/>
        </w:rPr>
        <w:t xml:space="preserve"> которые необходимы для нормального функционирования СТСН №10 «Иткуль», как юридического лица.</w:t>
      </w:r>
    </w:p>
    <w:p w14:paraId="208F1F3D" w14:textId="26E90791" w:rsidR="00801227" w:rsidRPr="00801227" w:rsidRDefault="00801227" w:rsidP="00801227">
      <w:pPr>
        <w:ind w:firstLine="426"/>
        <w:jc w:val="both"/>
        <w:rPr>
          <w:sz w:val="28"/>
          <w:szCs w:val="28"/>
        </w:rPr>
      </w:pPr>
      <w:r w:rsidRPr="00801227">
        <w:rPr>
          <w:b/>
          <w:sz w:val="28"/>
          <w:szCs w:val="28"/>
        </w:rPr>
        <w:t xml:space="preserve">СТСН №10 «Иткуль» </w:t>
      </w:r>
      <w:r w:rsidRPr="00801227">
        <w:rPr>
          <w:sz w:val="28"/>
          <w:szCs w:val="28"/>
        </w:rPr>
        <w:t>постоянно</w:t>
      </w:r>
      <w:r w:rsidRPr="00801227">
        <w:rPr>
          <w:b/>
          <w:sz w:val="28"/>
          <w:szCs w:val="28"/>
        </w:rPr>
        <w:t xml:space="preserve"> находится в </w:t>
      </w:r>
      <w:r w:rsidRPr="00801227">
        <w:rPr>
          <w:sz w:val="28"/>
          <w:szCs w:val="28"/>
        </w:rPr>
        <w:t xml:space="preserve"> деловых отношениях с администрацией города и ее структурными подразделениями по  земельным отношениям, энерго-снабжающими организациями, МКУ УГХ,  ОМВД, МЧС, </w:t>
      </w:r>
      <w:r w:rsidR="00AF067D">
        <w:rPr>
          <w:sz w:val="28"/>
          <w:szCs w:val="28"/>
        </w:rPr>
        <w:t xml:space="preserve">ООО «ГеоПрофи», </w:t>
      </w:r>
      <w:r w:rsidRPr="00801227">
        <w:rPr>
          <w:sz w:val="28"/>
          <w:szCs w:val="28"/>
        </w:rPr>
        <w:t xml:space="preserve">Службой спасения, Лесничеством и др. организациями. </w:t>
      </w:r>
    </w:p>
    <w:p w14:paraId="7CE02919" w14:textId="77777777" w:rsidR="00801227" w:rsidRDefault="00801227" w:rsidP="00801227">
      <w:pPr>
        <w:spacing w:line="259" w:lineRule="auto"/>
        <w:ind w:firstLine="426"/>
        <w:jc w:val="both"/>
        <w:rPr>
          <w:sz w:val="28"/>
          <w:szCs w:val="28"/>
        </w:rPr>
      </w:pPr>
    </w:p>
    <w:p w14:paraId="168302C5" w14:textId="77777777" w:rsidR="00FB0684" w:rsidRDefault="00FB0684" w:rsidP="00801227">
      <w:pPr>
        <w:spacing w:line="259" w:lineRule="auto"/>
        <w:ind w:firstLine="426"/>
        <w:jc w:val="both"/>
        <w:rPr>
          <w:sz w:val="28"/>
          <w:szCs w:val="28"/>
        </w:rPr>
      </w:pPr>
      <w:r w:rsidRPr="003B656A">
        <w:rPr>
          <w:sz w:val="28"/>
          <w:szCs w:val="28"/>
        </w:rPr>
        <w:t xml:space="preserve">С самого начала работы правления было оценено состояние хозяйства Товарищества, а это содержание зданий – Правления, дома сторожа, сварочного поста, гаража и бокса ремонта автомобилей и трактора, насосной и бака резервуаров. </w:t>
      </w:r>
    </w:p>
    <w:p w14:paraId="3B0E022E" w14:textId="1297CCAC" w:rsidR="00FB0684" w:rsidRDefault="00FB0684" w:rsidP="00801227">
      <w:pPr>
        <w:spacing w:line="259" w:lineRule="auto"/>
        <w:ind w:firstLine="426"/>
        <w:jc w:val="both"/>
        <w:rPr>
          <w:sz w:val="28"/>
          <w:szCs w:val="28"/>
        </w:rPr>
      </w:pPr>
      <w:r w:rsidRPr="003B656A">
        <w:rPr>
          <w:sz w:val="28"/>
          <w:szCs w:val="28"/>
        </w:rPr>
        <w:t>Все здания проверены комиссионно</w:t>
      </w:r>
      <w:r>
        <w:rPr>
          <w:sz w:val="28"/>
          <w:szCs w:val="28"/>
        </w:rPr>
        <w:t xml:space="preserve"> </w:t>
      </w:r>
      <w:r w:rsidRPr="003B656A">
        <w:rPr>
          <w:sz w:val="28"/>
          <w:szCs w:val="28"/>
        </w:rPr>
        <w:t xml:space="preserve">с составлением актов и планов мероприятий по устранению имеющихся недостатков. </w:t>
      </w:r>
    </w:p>
    <w:p w14:paraId="6493AA7D" w14:textId="43AC8F4A" w:rsidR="00457483" w:rsidRDefault="00C86113" w:rsidP="0013352C">
      <w:pPr>
        <w:spacing w:line="259" w:lineRule="auto"/>
        <w:ind w:left="426" w:hanging="426"/>
        <w:jc w:val="both"/>
        <w:rPr>
          <w:b/>
          <w:bCs/>
          <w:sz w:val="28"/>
          <w:szCs w:val="28"/>
          <w:u w:val="single"/>
        </w:rPr>
      </w:pPr>
      <w:r w:rsidRPr="00C86113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  <w:u w:val="single"/>
        </w:rPr>
        <w:t xml:space="preserve"> </w:t>
      </w:r>
      <w:r w:rsidR="00457483" w:rsidRPr="00457483">
        <w:rPr>
          <w:b/>
          <w:bCs/>
          <w:sz w:val="28"/>
          <w:szCs w:val="28"/>
          <w:u w:val="single"/>
        </w:rPr>
        <w:t>Насосная станция</w:t>
      </w:r>
    </w:p>
    <w:p w14:paraId="06771B00" w14:textId="4634D21A" w:rsidR="00125BE5" w:rsidRPr="00125BE5" w:rsidRDefault="00125BE5" w:rsidP="00AE5121">
      <w:pPr>
        <w:spacing w:line="259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AE5121">
        <w:rPr>
          <w:bCs/>
          <w:sz w:val="28"/>
          <w:szCs w:val="28"/>
        </w:rPr>
        <w:t>Благодаря грамотному и квалифицированному подходу по организации работ, которыми руководил И.О, председателя Ахметов З.Л., насосная станция приведена в рабочее состояние,</w:t>
      </w:r>
      <w:r w:rsidR="00AE5121" w:rsidRPr="00AE5121">
        <w:rPr>
          <w:bCs/>
          <w:sz w:val="28"/>
          <w:szCs w:val="28"/>
        </w:rPr>
        <w:t xml:space="preserve"> </w:t>
      </w:r>
      <w:r w:rsidR="00AE5121">
        <w:rPr>
          <w:bCs/>
          <w:sz w:val="28"/>
          <w:szCs w:val="28"/>
        </w:rPr>
        <w:t>несмотря на сложности, возникшие в 2020 г. из-за пандемии,</w:t>
      </w:r>
    </w:p>
    <w:p w14:paraId="775DB2BC" w14:textId="2A818D08" w:rsidR="00B56C39" w:rsidRDefault="00FB0684" w:rsidP="00801227">
      <w:pPr>
        <w:pStyle w:val="a4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C39">
        <w:rPr>
          <w:rFonts w:ascii="Times New Roman" w:hAnsi="Times New Roman" w:cs="Times New Roman"/>
          <w:sz w:val="28"/>
          <w:szCs w:val="28"/>
        </w:rPr>
        <w:t>В полной мере реализован план мероприятий по насосной станции</w:t>
      </w:r>
      <w:r w:rsidR="00B56C39">
        <w:rPr>
          <w:rFonts w:ascii="Times New Roman" w:hAnsi="Times New Roman" w:cs="Times New Roman"/>
          <w:sz w:val="28"/>
          <w:szCs w:val="28"/>
        </w:rPr>
        <w:t xml:space="preserve">, </w:t>
      </w:r>
      <w:r w:rsidR="00B56C39">
        <w:rPr>
          <w:rFonts w:ascii="Times New Roman" w:eastAsia="Times New Roman" w:hAnsi="Times New Roman" w:cs="Times New Roman"/>
          <w:sz w:val="28"/>
          <w:szCs w:val="28"/>
        </w:rPr>
        <w:t xml:space="preserve">все работы выполнены. </w:t>
      </w:r>
      <w:r w:rsidRPr="00B56C39">
        <w:rPr>
          <w:rFonts w:ascii="Times New Roman" w:hAnsi="Times New Roman" w:cs="Times New Roman"/>
          <w:sz w:val="28"/>
          <w:szCs w:val="28"/>
        </w:rPr>
        <w:t>Проведена</w:t>
      </w:r>
      <w:r w:rsidR="00B56C39">
        <w:rPr>
          <w:rFonts w:ascii="Times New Roman" w:hAnsi="Times New Roman" w:cs="Times New Roman"/>
          <w:sz w:val="28"/>
          <w:szCs w:val="28"/>
        </w:rPr>
        <w:t xml:space="preserve"> </w:t>
      </w:r>
      <w:r w:rsidRPr="00B56C39">
        <w:rPr>
          <w:rFonts w:ascii="Times New Roman" w:hAnsi="Times New Roman" w:cs="Times New Roman"/>
          <w:sz w:val="28"/>
          <w:szCs w:val="28"/>
        </w:rPr>
        <w:t xml:space="preserve">профилактика электрической сети, выполнена замена щитка управления на агрегате №3, электропроводки на вакуумный насос. Проведено обслуживание, ремонт 3-х насосов, один из которых заменён, т.к. имелся дефект. </w:t>
      </w:r>
      <w:r w:rsidR="00B56C39">
        <w:rPr>
          <w:rFonts w:ascii="Times New Roman" w:eastAsia="Times New Roman" w:hAnsi="Times New Roman" w:cs="Times New Roman"/>
          <w:sz w:val="28"/>
          <w:szCs w:val="28"/>
        </w:rPr>
        <w:t xml:space="preserve">Зимой выполнена поверка всех манометров. </w:t>
      </w:r>
      <w:r w:rsidRPr="00B56C39">
        <w:rPr>
          <w:rFonts w:ascii="Times New Roman" w:hAnsi="Times New Roman" w:cs="Times New Roman"/>
          <w:sz w:val="28"/>
          <w:szCs w:val="28"/>
        </w:rPr>
        <w:t xml:space="preserve">  В апреле 2021г. приобрели два обратных клапан Ду-100 </w:t>
      </w:r>
      <w:r w:rsidR="00FE5B45">
        <w:rPr>
          <w:rFonts w:ascii="Times New Roman" w:hAnsi="Times New Roman" w:cs="Times New Roman"/>
          <w:sz w:val="28"/>
          <w:szCs w:val="28"/>
        </w:rPr>
        <w:t xml:space="preserve">для </w:t>
      </w:r>
      <w:r w:rsidR="004C60C0">
        <w:rPr>
          <w:rFonts w:ascii="Times New Roman" w:hAnsi="Times New Roman" w:cs="Times New Roman"/>
          <w:sz w:val="28"/>
          <w:szCs w:val="28"/>
        </w:rPr>
        <w:t xml:space="preserve">замены </w:t>
      </w:r>
      <w:r w:rsidR="00FE5B45">
        <w:rPr>
          <w:rFonts w:ascii="Times New Roman" w:hAnsi="Times New Roman" w:cs="Times New Roman"/>
          <w:sz w:val="28"/>
          <w:szCs w:val="28"/>
        </w:rPr>
        <w:t xml:space="preserve"> </w:t>
      </w:r>
      <w:r w:rsidR="004C60C0">
        <w:rPr>
          <w:rFonts w:ascii="Times New Roman" w:hAnsi="Times New Roman" w:cs="Times New Roman"/>
          <w:sz w:val="28"/>
          <w:szCs w:val="28"/>
        </w:rPr>
        <w:t xml:space="preserve">клапанов на </w:t>
      </w:r>
      <w:r w:rsidRPr="00B56C39">
        <w:rPr>
          <w:rFonts w:ascii="Times New Roman" w:hAnsi="Times New Roman" w:cs="Times New Roman"/>
          <w:sz w:val="28"/>
          <w:szCs w:val="28"/>
        </w:rPr>
        <w:t>всасывающем водопроводе</w:t>
      </w:r>
      <w:r w:rsidR="004C60C0">
        <w:rPr>
          <w:rFonts w:ascii="Times New Roman" w:hAnsi="Times New Roman" w:cs="Times New Roman"/>
          <w:sz w:val="28"/>
          <w:szCs w:val="28"/>
        </w:rPr>
        <w:t>.</w:t>
      </w:r>
      <w:r w:rsidR="00FE5B45">
        <w:rPr>
          <w:rFonts w:ascii="Times New Roman" w:hAnsi="Times New Roman" w:cs="Times New Roman"/>
          <w:sz w:val="28"/>
          <w:szCs w:val="28"/>
        </w:rPr>
        <w:t xml:space="preserve"> </w:t>
      </w:r>
      <w:r w:rsidRPr="003B656A">
        <w:rPr>
          <w:sz w:val="28"/>
          <w:szCs w:val="28"/>
        </w:rPr>
        <w:t xml:space="preserve"> </w:t>
      </w:r>
      <w:r w:rsidR="00B56C39">
        <w:rPr>
          <w:rFonts w:ascii="Times New Roman" w:eastAsia="Times New Roman" w:hAnsi="Times New Roman" w:cs="Times New Roman"/>
          <w:sz w:val="28"/>
          <w:szCs w:val="28"/>
        </w:rPr>
        <w:t>Баки</w:t>
      </w:r>
      <w:r w:rsidR="002A02CD">
        <w:rPr>
          <w:rFonts w:ascii="Times New Roman" w:eastAsia="Times New Roman" w:hAnsi="Times New Roman" w:cs="Times New Roman"/>
          <w:sz w:val="28"/>
          <w:szCs w:val="28"/>
        </w:rPr>
        <w:t>-резервуары</w:t>
      </w:r>
      <w:r w:rsidR="00B56C39">
        <w:rPr>
          <w:rFonts w:ascii="Times New Roman" w:eastAsia="Times New Roman" w:hAnsi="Times New Roman" w:cs="Times New Roman"/>
          <w:sz w:val="28"/>
          <w:szCs w:val="28"/>
        </w:rPr>
        <w:t xml:space="preserve"> очищены, люки закрыты. </w:t>
      </w:r>
    </w:p>
    <w:p w14:paraId="2D778732" w14:textId="25B616FB" w:rsidR="00457483" w:rsidRDefault="00457483" w:rsidP="004C60C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32497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2497">
        <w:rPr>
          <w:rFonts w:ascii="Times New Roman" w:hAnsi="Times New Roman" w:cs="Times New Roman"/>
          <w:sz w:val="28"/>
          <w:szCs w:val="28"/>
        </w:rPr>
        <w:t xml:space="preserve"> </w:t>
      </w:r>
      <w:r w:rsidR="004C60C0">
        <w:rPr>
          <w:rFonts w:ascii="Times New Roman" w:hAnsi="Times New Roman" w:cs="Times New Roman"/>
          <w:sz w:val="28"/>
          <w:szCs w:val="28"/>
        </w:rPr>
        <w:t xml:space="preserve">2021г. </w:t>
      </w:r>
      <w:r w:rsidRPr="00932497">
        <w:rPr>
          <w:rFonts w:ascii="Times New Roman" w:hAnsi="Times New Roman" w:cs="Times New Roman"/>
          <w:sz w:val="28"/>
          <w:szCs w:val="28"/>
        </w:rPr>
        <w:t>водолаз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32497">
        <w:rPr>
          <w:rFonts w:ascii="Times New Roman" w:hAnsi="Times New Roman" w:cs="Times New Roman"/>
          <w:sz w:val="28"/>
          <w:szCs w:val="28"/>
        </w:rPr>
        <w:t xml:space="preserve"> Спасательной службы города</w:t>
      </w:r>
      <w:r w:rsidR="004C60C0">
        <w:rPr>
          <w:rFonts w:ascii="Times New Roman" w:hAnsi="Times New Roman" w:cs="Times New Roman"/>
          <w:sz w:val="28"/>
          <w:szCs w:val="28"/>
        </w:rPr>
        <w:t xml:space="preserve"> </w:t>
      </w:r>
      <w:r w:rsidRPr="00932497">
        <w:rPr>
          <w:rFonts w:ascii="Times New Roman" w:hAnsi="Times New Roman" w:cs="Times New Roman"/>
          <w:sz w:val="28"/>
          <w:szCs w:val="28"/>
        </w:rPr>
        <w:t xml:space="preserve"> Снежинск</w:t>
      </w:r>
      <w:r w:rsidR="004C60C0">
        <w:rPr>
          <w:rFonts w:ascii="Times New Roman" w:hAnsi="Times New Roman" w:cs="Times New Roman"/>
          <w:sz w:val="28"/>
          <w:szCs w:val="28"/>
        </w:rPr>
        <w:t>а</w:t>
      </w:r>
      <w:r w:rsidRPr="00932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932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выполнена</w:t>
      </w:r>
      <w:r w:rsidRPr="00932497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32497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2497">
        <w:rPr>
          <w:rFonts w:ascii="Times New Roman" w:hAnsi="Times New Roman" w:cs="Times New Roman"/>
          <w:sz w:val="28"/>
          <w:szCs w:val="28"/>
        </w:rPr>
        <w:t xml:space="preserve"> всасывающих коллекторов насосной станции на озере Иткуль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договором</w:t>
      </w:r>
      <w:r w:rsidRPr="009324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выполнена очистка 2</w:t>
      </w:r>
      <w:r w:rsidR="004C60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 всасывающих труб, выполнена схема и</w:t>
      </w:r>
      <w:r w:rsidRPr="00932497">
        <w:rPr>
          <w:rFonts w:ascii="Times New Roman" w:hAnsi="Times New Roman" w:cs="Times New Roman"/>
          <w:sz w:val="28"/>
          <w:szCs w:val="28"/>
        </w:rPr>
        <w:t xml:space="preserve"> проектная документация, в частности на всасывающие коллекторы.</w:t>
      </w:r>
    </w:p>
    <w:p w14:paraId="21AF1109" w14:textId="797862E4" w:rsidR="001E4FF2" w:rsidRDefault="001E4FF2" w:rsidP="004C60C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по </w:t>
      </w:r>
      <w:r w:rsidR="004C60C0">
        <w:rPr>
          <w:rFonts w:ascii="Times New Roman" w:hAnsi="Times New Roman" w:cs="Times New Roman"/>
          <w:sz w:val="28"/>
          <w:szCs w:val="28"/>
        </w:rPr>
        <w:t>пуско-наладочны</w:t>
      </w:r>
      <w:r w:rsidR="00654856">
        <w:rPr>
          <w:rFonts w:ascii="Times New Roman" w:hAnsi="Times New Roman" w:cs="Times New Roman"/>
          <w:sz w:val="28"/>
          <w:szCs w:val="28"/>
        </w:rPr>
        <w:t>м</w:t>
      </w:r>
      <w:r w:rsidR="004C60C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54856">
        <w:rPr>
          <w:rFonts w:ascii="Times New Roman" w:hAnsi="Times New Roman" w:cs="Times New Roman"/>
          <w:sz w:val="28"/>
          <w:szCs w:val="28"/>
        </w:rPr>
        <w:t>ам</w:t>
      </w:r>
      <w:r w:rsidR="004C6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насосной станции и центральному </w:t>
      </w:r>
      <w:r w:rsidR="002A02CD">
        <w:rPr>
          <w:rFonts w:ascii="Times New Roman" w:hAnsi="Times New Roman" w:cs="Times New Roman"/>
          <w:sz w:val="28"/>
          <w:szCs w:val="28"/>
        </w:rPr>
        <w:t>водоводу от насо</w:t>
      </w:r>
      <w:r w:rsidR="004C60C0">
        <w:rPr>
          <w:rFonts w:ascii="Times New Roman" w:hAnsi="Times New Roman" w:cs="Times New Roman"/>
          <w:sz w:val="28"/>
          <w:szCs w:val="28"/>
        </w:rPr>
        <w:t xml:space="preserve">сной до резервуаров составили </w:t>
      </w:r>
      <w:r w:rsidR="002A02CD">
        <w:rPr>
          <w:rFonts w:ascii="Times New Roman" w:hAnsi="Times New Roman" w:cs="Times New Roman"/>
          <w:sz w:val="28"/>
          <w:szCs w:val="28"/>
        </w:rPr>
        <w:t>138</w:t>
      </w:r>
      <w:r w:rsidR="004C60C0">
        <w:rPr>
          <w:rFonts w:ascii="Times New Roman" w:hAnsi="Times New Roman" w:cs="Times New Roman"/>
          <w:sz w:val="28"/>
          <w:szCs w:val="28"/>
        </w:rPr>
        <w:t>тыс.руб.</w:t>
      </w:r>
    </w:p>
    <w:p w14:paraId="1D5F9E58" w14:textId="259C5661" w:rsidR="00654856" w:rsidRDefault="00654856" w:rsidP="004A62A2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4856">
        <w:rPr>
          <w:rFonts w:ascii="Times New Roman" w:hAnsi="Times New Roman" w:cs="Times New Roman"/>
          <w:b/>
          <w:sz w:val="28"/>
          <w:szCs w:val="28"/>
          <w:u w:val="single"/>
        </w:rPr>
        <w:t>Система водоснабжения</w:t>
      </w:r>
    </w:p>
    <w:p w14:paraId="110962AC" w14:textId="20010450" w:rsidR="00AD5EC6" w:rsidRPr="004A62A2" w:rsidRDefault="00AD5EC6" w:rsidP="00654856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62A2">
        <w:rPr>
          <w:rFonts w:ascii="Times New Roman" w:hAnsi="Times New Roman" w:cs="Times New Roman"/>
          <w:sz w:val="28"/>
          <w:szCs w:val="28"/>
        </w:rPr>
        <w:t>Выполнен большой объем ремонтных работ по в</w:t>
      </w:r>
      <w:r w:rsidR="004A62A2">
        <w:rPr>
          <w:rFonts w:ascii="Times New Roman" w:hAnsi="Times New Roman" w:cs="Times New Roman"/>
          <w:sz w:val="28"/>
          <w:szCs w:val="28"/>
        </w:rPr>
        <w:t>о</w:t>
      </w:r>
      <w:r w:rsidRPr="004A62A2">
        <w:rPr>
          <w:rFonts w:ascii="Times New Roman" w:hAnsi="Times New Roman" w:cs="Times New Roman"/>
          <w:sz w:val="28"/>
          <w:szCs w:val="28"/>
        </w:rPr>
        <w:t>доводу в течение сезона. Все работы фиксировались в журнале заявок</w:t>
      </w:r>
      <w:r w:rsidR="004A62A2">
        <w:rPr>
          <w:rFonts w:ascii="Times New Roman" w:hAnsi="Times New Roman" w:cs="Times New Roman"/>
          <w:sz w:val="28"/>
          <w:szCs w:val="28"/>
        </w:rPr>
        <w:t>.</w:t>
      </w:r>
    </w:p>
    <w:p w14:paraId="7954D026" w14:textId="77777777" w:rsidR="00654856" w:rsidRPr="00654856" w:rsidRDefault="00654856" w:rsidP="00654856">
      <w:pPr>
        <w:pStyle w:val="a4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CF30BB" w14:textId="0C940E20" w:rsidR="00457483" w:rsidRPr="00457483" w:rsidRDefault="00457483" w:rsidP="004C60C0">
      <w:pPr>
        <w:pStyle w:val="a4"/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60C0">
        <w:rPr>
          <w:rFonts w:ascii="Times New Roman" w:hAnsi="Times New Roman" w:cs="Times New Roman"/>
          <w:b/>
          <w:sz w:val="28"/>
          <w:szCs w:val="28"/>
        </w:rPr>
        <w:tab/>
      </w:r>
      <w:r w:rsidRPr="00457483">
        <w:rPr>
          <w:rFonts w:ascii="Times New Roman" w:hAnsi="Times New Roman" w:cs="Times New Roman"/>
          <w:b/>
          <w:sz w:val="28"/>
          <w:szCs w:val="28"/>
          <w:u w:val="single"/>
        </w:rPr>
        <w:t>Мусорный вопрос</w:t>
      </w:r>
    </w:p>
    <w:p w14:paraId="673F6453" w14:textId="77777777" w:rsidR="00CB26B9" w:rsidRDefault="00457483" w:rsidP="00851CB0">
      <w:pPr>
        <w:ind w:firstLine="426"/>
        <w:jc w:val="both"/>
        <w:rPr>
          <w:sz w:val="28"/>
          <w:szCs w:val="28"/>
        </w:rPr>
      </w:pPr>
      <w:r w:rsidRPr="004C60C0">
        <w:rPr>
          <w:sz w:val="28"/>
          <w:szCs w:val="28"/>
        </w:rPr>
        <w:t xml:space="preserve">Построена площадка с ограждением для централизованного сбора мусора. Приобретены и установлены </w:t>
      </w:r>
      <w:r w:rsidR="004C60C0" w:rsidRPr="004C60C0">
        <w:rPr>
          <w:sz w:val="28"/>
          <w:szCs w:val="28"/>
        </w:rPr>
        <w:t>8</w:t>
      </w:r>
      <w:r w:rsidRPr="004C60C0">
        <w:rPr>
          <w:sz w:val="28"/>
          <w:szCs w:val="28"/>
        </w:rPr>
        <w:t xml:space="preserve"> контейнеров. </w:t>
      </w:r>
      <w:r w:rsidR="002A02CD" w:rsidRPr="004C60C0">
        <w:rPr>
          <w:sz w:val="28"/>
          <w:szCs w:val="28"/>
        </w:rPr>
        <w:t>Затраты составили -132т.р.</w:t>
      </w:r>
      <w:r w:rsidR="00851CB0">
        <w:rPr>
          <w:sz w:val="28"/>
          <w:szCs w:val="28"/>
        </w:rPr>
        <w:t xml:space="preserve"> </w:t>
      </w:r>
    </w:p>
    <w:p w14:paraId="38A448B7" w14:textId="77777777" w:rsidR="00CB26B9" w:rsidRDefault="004C60C0" w:rsidP="00CB26B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2020г. з</w:t>
      </w:r>
      <w:r w:rsidR="00457483">
        <w:rPr>
          <w:sz w:val="28"/>
          <w:szCs w:val="28"/>
        </w:rPr>
        <w:t xml:space="preserve">аключен договор на вывоз </w:t>
      </w:r>
      <w:r w:rsidR="00E546D7">
        <w:rPr>
          <w:sz w:val="28"/>
          <w:szCs w:val="28"/>
        </w:rPr>
        <w:t xml:space="preserve">твердых бытовых отходов (ТБО) </w:t>
      </w:r>
      <w:r w:rsidR="00457483">
        <w:rPr>
          <w:sz w:val="28"/>
          <w:szCs w:val="28"/>
        </w:rPr>
        <w:t xml:space="preserve"> со специализированной организацией ООО «Спецсервис»</w:t>
      </w:r>
      <w:r>
        <w:rPr>
          <w:sz w:val="28"/>
          <w:szCs w:val="28"/>
        </w:rPr>
        <w:t>, в 2021г. оформлено Дополнительное соглашение к Договору.</w:t>
      </w:r>
      <w:r w:rsidR="00457483">
        <w:rPr>
          <w:sz w:val="28"/>
          <w:szCs w:val="28"/>
        </w:rPr>
        <w:t xml:space="preserve"> </w:t>
      </w:r>
    </w:p>
    <w:p w14:paraId="61E4617E" w14:textId="118660D6" w:rsidR="00E546D7" w:rsidRDefault="00457483" w:rsidP="00CB26B9">
      <w:pPr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 постоянный контроль за количеством вывозимого мусора с оформлением соответствующей документации. </w:t>
      </w:r>
      <w:r w:rsidR="00E546D7">
        <w:rPr>
          <w:sz w:val="28"/>
          <w:szCs w:val="28"/>
        </w:rPr>
        <w:t xml:space="preserve">Мусоровозы «Спецсервис» не приспособлены для погрузки крупных габаритных отходов (диваны, не разобранные оконные рамы, двери, неупакованный поликарбонат и т.п.). За нескольких садоводов, которые вывозят неподготовленные  крупно- габаритные отходы на контейнерную площадку, платит все Товарищество, т.к приходится заказывать дополнительный специальный  транспорт. </w:t>
      </w:r>
      <w:r w:rsidR="002A02CD">
        <w:rPr>
          <w:sz w:val="28"/>
          <w:szCs w:val="28"/>
        </w:rPr>
        <w:t>Затраты на вывоз мусора составили – 206т.р.</w:t>
      </w:r>
      <w:r w:rsidR="002A02CD" w:rsidRPr="002A02CD">
        <w:rPr>
          <w:sz w:val="28"/>
          <w:szCs w:val="28"/>
        </w:rPr>
        <w:t xml:space="preserve"> </w:t>
      </w:r>
      <w:r w:rsidR="002A02CD">
        <w:rPr>
          <w:sz w:val="28"/>
          <w:szCs w:val="28"/>
        </w:rPr>
        <w:t>С 01.07. 2020г. за 1м</w:t>
      </w:r>
      <w:r w:rsidR="002A02CD">
        <w:rPr>
          <w:sz w:val="28"/>
          <w:szCs w:val="28"/>
          <w:vertAlign w:val="superscript"/>
        </w:rPr>
        <w:t xml:space="preserve">3 </w:t>
      </w:r>
      <w:r w:rsidR="002A02CD">
        <w:rPr>
          <w:sz w:val="28"/>
          <w:szCs w:val="28"/>
        </w:rPr>
        <w:t xml:space="preserve">мусора мы платим 362,02 руб.  </w:t>
      </w:r>
    </w:p>
    <w:p w14:paraId="4F81D60A" w14:textId="4B4531BA" w:rsidR="00457483" w:rsidRPr="00614D54" w:rsidRDefault="00457483" w:rsidP="00CB26B9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Санитарное состояние контейнерной площадки целиком зависит от наших садоводов.</w:t>
      </w:r>
    </w:p>
    <w:p w14:paraId="678A8178" w14:textId="6B3DA8BD" w:rsidR="00457483" w:rsidRDefault="00457483" w:rsidP="00851CB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2021г мусор ещё не вывозим, а вот один садовод </w:t>
      </w:r>
      <w:r w:rsidR="00E546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красный автомобиль 009</w:t>
      </w:r>
      <w:r w:rsidR="00E546D7">
        <w:rPr>
          <w:rFonts w:ascii="Times New Roman" w:hAnsi="Times New Roman" w:cs="Times New Roman"/>
          <w:sz w:val="28"/>
          <w:szCs w:val="28"/>
        </w:rPr>
        <w:t>)</w:t>
      </w:r>
      <w:r w:rsidR="00851CB0">
        <w:rPr>
          <w:rFonts w:ascii="Times New Roman" w:hAnsi="Times New Roman" w:cs="Times New Roman"/>
          <w:sz w:val="28"/>
          <w:szCs w:val="28"/>
        </w:rPr>
        <w:t xml:space="preserve"> уже забил контейнер</w:t>
      </w:r>
      <w:r w:rsidR="00CB2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высыпал мусор рядом</w:t>
      </w:r>
      <w:bookmarkStart w:id="1" w:name="_Hlk69679585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69679306"/>
      <w:bookmarkEnd w:id="1"/>
    </w:p>
    <w:p w14:paraId="0420C13A" w14:textId="77777777" w:rsidR="00851CB0" w:rsidRDefault="002A02CD" w:rsidP="0013352C">
      <w:pPr>
        <w:pStyle w:val="a4"/>
        <w:spacing w:after="160" w:line="259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465AC283" w14:textId="77A17A0D" w:rsidR="001E4FF2" w:rsidRDefault="00851CB0" w:rsidP="00851CB0">
      <w:pPr>
        <w:pStyle w:val="a4"/>
        <w:spacing w:after="0" w:line="259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CB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Ремонт </w:t>
      </w:r>
      <w:r w:rsidR="002A02CD" w:rsidRPr="00851C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51CB0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="001E4FF2" w:rsidRPr="00851CB0">
        <w:rPr>
          <w:rFonts w:ascii="Times New Roman" w:hAnsi="Times New Roman" w:cs="Times New Roman"/>
          <w:b/>
          <w:sz w:val="28"/>
          <w:szCs w:val="28"/>
          <w:u w:val="single"/>
        </w:rPr>
        <w:t>ентральн</w:t>
      </w:r>
      <w:r w:rsidRPr="00851CB0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1E4FF2" w:rsidRPr="002A02C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дорог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</w:p>
    <w:p w14:paraId="451CA9C1" w14:textId="65C7F22A" w:rsidR="00851CB0" w:rsidRPr="00851CB0" w:rsidRDefault="00851CB0" w:rsidP="00851CB0">
      <w:pPr>
        <w:ind w:firstLine="426"/>
        <w:jc w:val="both"/>
        <w:rPr>
          <w:sz w:val="28"/>
          <w:szCs w:val="28"/>
        </w:rPr>
      </w:pPr>
      <w:r w:rsidRPr="00851CB0">
        <w:rPr>
          <w:sz w:val="28"/>
          <w:szCs w:val="28"/>
        </w:rPr>
        <w:t>Для этого закупили плиты Б/У дорожные 20 шт. 6 х 3 м. по цене 5т.р., каменную пыль 28 м</w:t>
      </w:r>
      <w:r>
        <w:rPr>
          <w:sz w:val="28"/>
          <w:szCs w:val="28"/>
          <w:vertAlign w:val="superscript"/>
        </w:rPr>
        <w:t>3</w:t>
      </w:r>
      <w:r w:rsidRPr="00851CB0">
        <w:rPr>
          <w:sz w:val="28"/>
          <w:szCs w:val="28"/>
        </w:rPr>
        <w:t xml:space="preserve"> Работы выполняли квалифицированные рабочие Для фиксации плит использовали  арматуру с последующей заливкой стыков</w:t>
      </w:r>
      <w:r>
        <w:rPr>
          <w:sz w:val="28"/>
          <w:szCs w:val="28"/>
        </w:rPr>
        <w:t xml:space="preserve"> между плитами</w:t>
      </w:r>
      <w:r w:rsidRPr="00851CB0">
        <w:rPr>
          <w:sz w:val="28"/>
          <w:szCs w:val="28"/>
        </w:rPr>
        <w:t xml:space="preserve"> бетоном. Кроме этого, отремонтирован участок дороги на въезде в СТСН.   В рамках поддержки садоводческих товариществ  Администрация г. Снежинска  выделила 3 машины  асфальт</w:t>
      </w:r>
      <w:r>
        <w:rPr>
          <w:sz w:val="28"/>
          <w:szCs w:val="28"/>
        </w:rPr>
        <w:t>овой</w:t>
      </w:r>
      <w:r w:rsidRPr="00851CB0">
        <w:rPr>
          <w:sz w:val="28"/>
          <w:szCs w:val="28"/>
        </w:rPr>
        <w:t xml:space="preserve"> срезки,   которая нам обошлась только суммой транспортных затрат</w:t>
      </w:r>
      <w:r>
        <w:rPr>
          <w:sz w:val="28"/>
          <w:szCs w:val="28"/>
        </w:rPr>
        <w:t xml:space="preserve"> за доставку</w:t>
      </w:r>
      <w:r w:rsidRPr="00851CB0">
        <w:rPr>
          <w:sz w:val="28"/>
          <w:szCs w:val="28"/>
        </w:rPr>
        <w:t xml:space="preserve">. </w:t>
      </w:r>
      <w:r>
        <w:rPr>
          <w:sz w:val="28"/>
          <w:szCs w:val="28"/>
        </w:rPr>
        <w:t>На ремонт дороги было израсходовано – 318т.р.</w:t>
      </w:r>
    </w:p>
    <w:p w14:paraId="18EEDA86" w14:textId="77777777" w:rsidR="00851CB0" w:rsidRDefault="00851CB0" w:rsidP="0013352C">
      <w:pPr>
        <w:pStyle w:val="a4"/>
        <w:spacing w:after="160" w:line="259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FF5747" w14:textId="42A2292C" w:rsidR="001E4FF2" w:rsidRPr="002A02CD" w:rsidRDefault="002A02CD" w:rsidP="00851CB0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02CD">
        <w:rPr>
          <w:rFonts w:ascii="Times New Roman" w:hAnsi="Times New Roman" w:cs="Times New Roman"/>
          <w:b/>
          <w:bCs/>
          <w:sz w:val="28"/>
          <w:szCs w:val="28"/>
          <w:u w:val="single"/>
        </w:rPr>
        <w:t>Ремонт забора</w:t>
      </w:r>
    </w:p>
    <w:bookmarkEnd w:id="2"/>
    <w:p w14:paraId="3ACD0F94" w14:textId="6AB332B2" w:rsidR="002A02CD" w:rsidRPr="00932497" w:rsidRDefault="002A02CD" w:rsidP="00C72AA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Выполнен выборочный ремонт</w:t>
      </w:r>
      <w:r w:rsidRPr="00932497">
        <w:rPr>
          <w:sz w:val="28"/>
          <w:szCs w:val="28"/>
        </w:rPr>
        <w:t xml:space="preserve"> деревянного забора вдоль </w:t>
      </w:r>
      <w:r w:rsidR="00851CB0">
        <w:rPr>
          <w:sz w:val="28"/>
          <w:szCs w:val="28"/>
        </w:rPr>
        <w:t>под</w:t>
      </w:r>
      <w:r w:rsidRPr="00932497">
        <w:rPr>
          <w:sz w:val="28"/>
          <w:szCs w:val="28"/>
        </w:rPr>
        <w:t>ъездной дороги и улиц</w:t>
      </w:r>
      <w:r>
        <w:rPr>
          <w:sz w:val="28"/>
          <w:szCs w:val="28"/>
        </w:rPr>
        <w:t>ы</w:t>
      </w:r>
      <w:r w:rsidRPr="00932497">
        <w:rPr>
          <w:sz w:val="28"/>
          <w:szCs w:val="28"/>
        </w:rPr>
        <w:t xml:space="preserve"> №1</w:t>
      </w:r>
      <w:r w:rsidR="00851CB0">
        <w:rPr>
          <w:sz w:val="28"/>
          <w:szCs w:val="28"/>
        </w:rPr>
        <w:t>.</w:t>
      </w:r>
      <w:r>
        <w:rPr>
          <w:sz w:val="28"/>
          <w:szCs w:val="28"/>
        </w:rPr>
        <w:t xml:space="preserve"> Затраты составили – 28т</w:t>
      </w:r>
      <w:r w:rsidR="00851CB0">
        <w:rPr>
          <w:sz w:val="28"/>
          <w:szCs w:val="28"/>
        </w:rPr>
        <w:t>ыс.</w:t>
      </w:r>
      <w:r>
        <w:rPr>
          <w:sz w:val="28"/>
          <w:szCs w:val="28"/>
        </w:rPr>
        <w:t>р</w:t>
      </w:r>
      <w:r w:rsidR="00851CB0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14:paraId="3977773D" w14:textId="77777777" w:rsidR="00C72AAC" w:rsidRDefault="00C86113" w:rsidP="0013352C">
      <w:pPr>
        <w:spacing w:line="259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01F9F4DF" w14:textId="37263242" w:rsidR="00E546D7" w:rsidRPr="00C86113" w:rsidRDefault="00C86113" w:rsidP="00C72AAC">
      <w:pPr>
        <w:spacing w:line="259" w:lineRule="auto"/>
        <w:ind w:left="426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C86113">
        <w:rPr>
          <w:b/>
          <w:bCs/>
          <w:sz w:val="28"/>
          <w:szCs w:val="28"/>
          <w:u w:val="single"/>
        </w:rPr>
        <w:t>Благоустройство территории</w:t>
      </w:r>
    </w:p>
    <w:p w14:paraId="18A0265B" w14:textId="0651E38A" w:rsidR="00C72AAC" w:rsidRDefault="00BB2608" w:rsidP="00C72AA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B0684" w:rsidRPr="00C86113">
        <w:rPr>
          <w:rFonts w:ascii="Times New Roman" w:hAnsi="Times New Roman" w:cs="Times New Roman"/>
          <w:sz w:val="28"/>
          <w:szCs w:val="28"/>
        </w:rPr>
        <w:t>Наведён порядок на территории</w:t>
      </w:r>
      <w:r w:rsidR="00C72AAC">
        <w:rPr>
          <w:rFonts w:ascii="Times New Roman" w:hAnsi="Times New Roman" w:cs="Times New Roman"/>
          <w:sz w:val="28"/>
          <w:szCs w:val="28"/>
        </w:rPr>
        <w:t xml:space="preserve"> совместно-коллективной собственности:</w:t>
      </w:r>
    </w:p>
    <w:p w14:paraId="48270F54" w14:textId="3829B770" w:rsidR="00C72AAC" w:rsidRDefault="00C72AAC" w:rsidP="00A541B4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684" w:rsidRPr="00C86113">
        <w:rPr>
          <w:rFonts w:ascii="Times New Roman" w:hAnsi="Times New Roman" w:cs="Times New Roman"/>
          <w:sz w:val="28"/>
          <w:szCs w:val="28"/>
        </w:rPr>
        <w:t>территория очищена от хлама и мусора, металла и пр</w:t>
      </w:r>
      <w:r w:rsidR="00C86113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>;</w:t>
      </w:r>
    </w:p>
    <w:p w14:paraId="5D5C9A0C" w14:textId="07B57F7A" w:rsidR="00C72AAC" w:rsidRDefault="00C72AAC" w:rsidP="00A541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684" w:rsidRPr="003B656A">
        <w:rPr>
          <w:sz w:val="28"/>
          <w:szCs w:val="28"/>
        </w:rPr>
        <w:t xml:space="preserve"> </w:t>
      </w:r>
      <w:r w:rsidR="00C86113">
        <w:rPr>
          <w:rFonts w:ascii="Times New Roman" w:hAnsi="Times New Roman" w:cs="Times New Roman"/>
          <w:sz w:val="28"/>
          <w:szCs w:val="28"/>
        </w:rPr>
        <w:t xml:space="preserve">выполнена срезка и планировка грунта механизированным способом между </w:t>
      </w:r>
      <w:r>
        <w:rPr>
          <w:rFonts w:ascii="Times New Roman" w:hAnsi="Times New Roman" w:cs="Times New Roman"/>
          <w:sz w:val="28"/>
          <w:szCs w:val="28"/>
        </w:rPr>
        <w:t xml:space="preserve">улицами </w:t>
      </w:r>
      <w:r w:rsidR="00C8611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8611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61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-3;</w:t>
      </w:r>
      <w:r w:rsidR="00C86113" w:rsidRPr="00C861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--- п</w:t>
      </w:r>
      <w:r w:rsidR="00C86113">
        <w:rPr>
          <w:rFonts w:ascii="Times New Roman" w:hAnsi="Times New Roman" w:cs="Times New Roman"/>
          <w:bCs/>
          <w:sz w:val="28"/>
          <w:szCs w:val="28"/>
        </w:rPr>
        <w:t>о предписанию пожарной охраны выкошена на обочинах трава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C861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308D11" w14:textId="2FE3FB4B" w:rsidR="00C86113" w:rsidRDefault="00C72AAC" w:rsidP="00A541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выполнена</w:t>
      </w:r>
      <w:r w:rsidR="00C86113" w:rsidRPr="00C86113">
        <w:rPr>
          <w:rFonts w:ascii="Times New Roman" w:hAnsi="Times New Roman" w:cs="Times New Roman"/>
          <w:bCs/>
          <w:sz w:val="28"/>
          <w:szCs w:val="28"/>
        </w:rPr>
        <w:t xml:space="preserve"> частичная планировка улиц своими силами</w:t>
      </w:r>
      <w:r w:rsidR="00C861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B14">
        <w:rPr>
          <w:rFonts w:ascii="Times New Roman" w:hAnsi="Times New Roman" w:cs="Times New Roman"/>
          <w:bCs/>
          <w:sz w:val="28"/>
          <w:szCs w:val="28"/>
        </w:rPr>
        <w:t>(</w:t>
      </w:r>
      <w:r w:rsidR="00C86113">
        <w:rPr>
          <w:rFonts w:ascii="Times New Roman" w:hAnsi="Times New Roman" w:cs="Times New Roman"/>
          <w:bCs/>
          <w:sz w:val="28"/>
          <w:szCs w:val="28"/>
        </w:rPr>
        <w:t>экскаватором-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C86113">
        <w:rPr>
          <w:rFonts w:ascii="Times New Roman" w:hAnsi="Times New Roman" w:cs="Times New Roman"/>
          <w:bCs/>
          <w:sz w:val="28"/>
          <w:szCs w:val="28"/>
        </w:rPr>
        <w:t>еларусь</w:t>
      </w:r>
      <w:r w:rsidR="009B1B14">
        <w:rPr>
          <w:rFonts w:ascii="Times New Roman" w:hAnsi="Times New Roman" w:cs="Times New Roman"/>
          <w:bCs/>
          <w:sz w:val="28"/>
          <w:szCs w:val="28"/>
        </w:rPr>
        <w:t>)</w:t>
      </w:r>
      <w:r w:rsidR="00C8611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3B83BB" w14:textId="0DDC5C68" w:rsidR="00C86113" w:rsidRDefault="00C72AAC" w:rsidP="00A541B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</w:t>
      </w:r>
      <w:r w:rsidR="00C86113" w:rsidRPr="00C86113">
        <w:rPr>
          <w:bCs/>
          <w:sz w:val="28"/>
          <w:szCs w:val="28"/>
        </w:rPr>
        <w:t xml:space="preserve">становлены </w:t>
      </w:r>
      <w:r w:rsidR="00C86113">
        <w:rPr>
          <w:bCs/>
          <w:sz w:val="28"/>
          <w:szCs w:val="28"/>
        </w:rPr>
        <w:t>скамейки</w:t>
      </w:r>
      <w:r w:rsidR="00C86113" w:rsidRPr="00C86113">
        <w:rPr>
          <w:bCs/>
          <w:sz w:val="28"/>
          <w:szCs w:val="28"/>
        </w:rPr>
        <w:t xml:space="preserve"> для отдыха</w:t>
      </w:r>
      <w:r>
        <w:rPr>
          <w:bCs/>
          <w:sz w:val="28"/>
          <w:szCs w:val="28"/>
        </w:rPr>
        <w:t>;</w:t>
      </w:r>
    </w:p>
    <w:p w14:paraId="65405E64" w14:textId="74F32EC3" w:rsidR="00A541B4" w:rsidRDefault="00A541B4" w:rsidP="00A541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очищены от мусора</w:t>
      </w:r>
      <w:r w:rsidRPr="003B656A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Pr="003B656A">
        <w:rPr>
          <w:sz w:val="28"/>
          <w:szCs w:val="28"/>
        </w:rPr>
        <w:t xml:space="preserve"> сварочного поста, гаража, бокса стоянки автомобилей.</w:t>
      </w:r>
    </w:p>
    <w:p w14:paraId="3055DEEF" w14:textId="377F40F0" w:rsidR="00A541B4" w:rsidRDefault="00A541B4" w:rsidP="004A62A2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Необходимо еще завести щебень для планировки полов на </w:t>
      </w:r>
      <w:r w:rsidR="00CB26B9">
        <w:rPr>
          <w:sz w:val="28"/>
          <w:szCs w:val="28"/>
        </w:rPr>
        <w:t>с</w:t>
      </w:r>
      <w:r>
        <w:rPr>
          <w:sz w:val="28"/>
          <w:szCs w:val="28"/>
        </w:rPr>
        <w:t>варочном посте и в гараже.</w:t>
      </w:r>
    </w:p>
    <w:p w14:paraId="62C76DA5" w14:textId="21320708" w:rsidR="009B1B14" w:rsidRDefault="009B1B14" w:rsidP="00A541B4">
      <w:pPr>
        <w:spacing w:line="259" w:lineRule="auto"/>
        <w:ind w:firstLine="426"/>
        <w:jc w:val="both"/>
        <w:rPr>
          <w:sz w:val="28"/>
          <w:szCs w:val="28"/>
        </w:rPr>
      </w:pPr>
      <w:r w:rsidRPr="00B977C1">
        <w:rPr>
          <w:sz w:val="28"/>
          <w:szCs w:val="28"/>
        </w:rPr>
        <w:t>В 2021г был продан  неисправный экскаватор-</w:t>
      </w:r>
      <w:r w:rsidR="00A541B4">
        <w:rPr>
          <w:sz w:val="28"/>
          <w:szCs w:val="28"/>
        </w:rPr>
        <w:t>Б</w:t>
      </w:r>
      <w:r w:rsidRPr="00B977C1">
        <w:rPr>
          <w:sz w:val="28"/>
          <w:szCs w:val="28"/>
        </w:rPr>
        <w:t>еларусь за 110 т.р., т.к.  у него лопнул блок двигателя. Помимо этого, порезаны роспуск, нож для снега и хомуты которые годами лежали и ржавели, 2 старых неисправных сварочных аппарата. Всего сдано металлолома на сумму 38т.р. Необходимо ещё сдать куски кабеля, который лежит годами, уже не применяется.</w:t>
      </w:r>
      <w:r w:rsidR="00B977C1">
        <w:rPr>
          <w:sz w:val="28"/>
          <w:szCs w:val="28"/>
        </w:rPr>
        <w:t xml:space="preserve"> Товарищество получило дополнительный доход – 148т.р.</w:t>
      </w:r>
    </w:p>
    <w:p w14:paraId="0FD9AB12" w14:textId="77777777" w:rsidR="00BB2608" w:rsidRDefault="00BB2608" w:rsidP="00BB2608">
      <w:pPr>
        <w:spacing w:line="259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 В сентябре 2021 г. членами правления проведена ревизия состояния садовых участков в результате которой выявлено:</w:t>
      </w:r>
    </w:p>
    <w:p w14:paraId="1FB57839" w14:textId="39B61E07" w:rsidR="00BB2608" w:rsidRDefault="00BB2608" w:rsidP="00BB2608">
      <w:pPr>
        <w:spacing w:line="259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участков, используемых не по назначению</w:t>
      </w:r>
      <w:r w:rsidR="0077746F">
        <w:rPr>
          <w:sz w:val="28"/>
          <w:szCs w:val="28"/>
        </w:rPr>
        <w:t xml:space="preserve"> (заросшие)</w:t>
      </w:r>
      <w:r>
        <w:rPr>
          <w:sz w:val="28"/>
          <w:szCs w:val="28"/>
        </w:rPr>
        <w:t xml:space="preserve"> – 75;</w:t>
      </w:r>
    </w:p>
    <w:p w14:paraId="41648519" w14:textId="25589E4F" w:rsidR="00BB2608" w:rsidRDefault="00BB2608" w:rsidP="00BB2608">
      <w:pPr>
        <w:spacing w:line="259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участков с деревьями, касающимися электрических проводов</w:t>
      </w:r>
      <w:r w:rsidR="0077746F">
        <w:rPr>
          <w:sz w:val="28"/>
          <w:szCs w:val="28"/>
        </w:rPr>
        <w:t xml:space="preserve"> (угроза короткого замыкания) </w:t>
      </w:r>
      <w:r>
        <w:rPr>
          <w:sz w:val="28"/>
          <w:szCs w:val="28"/>
        </w:rPr>
        <w:t xml:space="preserve"> – 82; </w:t>
      </w:r>
    </w:p>
    <w:p w14:paraId="52B0A2C0" w14:textId="53BE10B1" w:rsidR="00BB2608" w:rsidRDefault="00BB2608" w:rsidP="00BB2608">
      <w:pPr>
        <w:spacing w:line="259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участков </w:t>
      </w:r>
      <w:r w:rsidR="0077746F">
        <w:rPr>
          <w:sz w:val="28"/>
          <w:szCs w:val="28"/>
        </w:rPr>
        <w:t>с неухоженной прилегающей  территорией (ухудшение условий проезда спецтехники) - 245.</w:t>
      </w:r>
    </w:p>
    <w:p w14:paraId="174475BB" w14:textId="77777777" w:rsidR="00A541B4" w:rsidRDefault="00A541B4" w:rsidP="00A541B4">
      <w:pPr>
        <w:spacing w:line="259" w:lineRule="auto"/>
        <w:ind w:firstLine="426"/>
        <w:jc w:val="both"/>
        <w:rPr>
          <w:sz w:val="28"/>
          <w:szCs w:val="28"/>
        </w:rPr>
      </w:pPr>
    </w:p>
    <w:p w14:paraId="3D9347E4" w14:textId="5639DDC1" w:rsidR="0077746F" w:rsidRDefault="0077746F" w:rsidP="00A541B4">
      <w:pPr>
        <w:spacing w:line="259" w:lineRule="auto"/>
        <w:ind w:firstLine="426"/>
        <w:jc w:val="both"/>
        <w:rPr>
          <w:b/>
          <w:sz w:val="28"/>
          <w:szCs w:val="28"/>
          <w:u w:val="single"/>
        </w:rPr>
      </w:pPr>
      <w:r w:rsidRPr="0077746F">
        <w:rPr>
          <w:b/>
          <w:sz w:val="28"/>
          <w:szCs w:val="28"/>
          <w:u w:val="single"/>
        </w:rPr>
        <w:t>Сайт</w:t>
      </w:r>
    </w:p>
    <w:p w14:paraId="7AD49C94" w14:textId="73D85890" w:rsidR="0077746F" w:rsidRDefault="0077746F" w:rsidP="00A541B4">
      <w:pPr>
        <w:spacing w:line="259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 Зарегистрировано пользователей – 188.</w:t>
      </w:r>
    </w:p>
    <w:p w14:paraId="4DCA70A4" w14:textId="354D7D67" w:rsidR="0077746F" w:rsidRDefault="0077746F" w:rsidP="00A541B4">
      <w:pPr>
        <w:spacing w:line="259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 Создано статей – 53.</w:t>
      </w:r>
    </w:p>
    <w:p w14:paraId="78D09961" w14:textId="17A6C9BB" w:rsidR="0077746F" w:rsidRDefault="0077746F" w:rsidP="00A541B4">
      <w:pPr>
        <w:spacing w:line="259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 Обработано сообщений – 60.</w:t>
      </w:r>
    </w:p>
    <w:p w14:paraId="7495B99C" w14:textId="2358AE6B" w:rsidR="0077746F" w:rsidRDefault="0077746F" w:rsidP="00A541B4">
      <w:pPr>
        <w:spacing w:line="259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 Сообщений на форуме – 3.</w:t>
      </w:r>
    </w:p>
    <w:p w14:paraId="1C27FDBD" w14:textId="77777777" w:rsidR="0077746F" w:rsidRPr="0077746F" w:rsidRDefault="0077746F" w:rsidP="00A541B4">
      <w:pPr>
        <w:spacing w:line="259" w:lineRule="auto"/>
        <w:ind w:firstLine="426"/>
        <w:jc w:val="both"/>
        <w:rPr>
          <w:sz w:val="28"/>
          <w:szCs w:val="28"/>
        </w:rPr>
      </w:pPr>
    </w:p>
    <w:p w14:paraId="2C24B25C" w14:textId="7D46ADC8" w:rsidR="001C0DA9" w:rsidRPr="00053A8C" w:rsidRDefault="001C0DA9" w:rsidP="004A62A2">
      <w:pPr>
        <w:spacing w:line="259" w:lineRule="auto"/>
        <w:ind w:left="426"/>
        <w:jc w:val="both"/>
        <w:rPr>
          <w:b/>
          <w:sz w:val="28"/>
          <w:szCs w:val="28"/>
        </w:rPr>
      </w:pPr>
      <w:r w:rsidRPr="00053A8C">
        <w:rPr>
          <w:b/>
          <w:sz w:val="28"/>
          <w:szCs w:val="28"/>
        </w:rPr>
        <w:t xml:space="preserve">Делопроизводство </w:t>
      </w:r>
    </w:p>
    <w:p w14:paraId="16DB36EF" w14:textId="77777777" w:rsidR="001C0DA9" w:rsidRDefault="001C0DA9" w:rsidP="004A62A2">
      <w:pPr>
        <w:spacing w:line="259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организации делопроизводства </w:t>
      </w:r>
      <w:r w:rsidRPr="003B656A">
        <w:rPr>
          <w:sz w:val="28"/>
          <w:szCs w:val="28"/>
        </w:rPr>
        <w:t xml:space="preserve"> в Товариществе ведётся </w:t>
      </w:r>
      <w:r>
        <w:rPr>
          <w:sz w:val="28"/>
          <w:szCs w:val="28"/>
        </w:rPr>
        <w:t xml:space="preserve">делопроизводителем, который является  </w:t>
      </w:r>
      <w:r w:rsidRPr="003B656A">
        <w:rPr>
          <w:sz w:val="28"/>
          <w:szCs w:val="28"/>
        </w:rPr>
        <w:t xml:space="preserve">секретарём </w:t>
      </w:r>
      <w:r>
        <w:rPr>
          <w:sz w:val="28"/>
          <w:szCs w:val="28"/>
        </w:rPr>
        <w:t xml:space="preserve">   </w:t>
      </w:r>
      <w:r w:rsidRPr="003B656A">
        <w:rPr>
          <w:sz w:val="28"/>
          <w:szCs w:val="28"/>
        </w:rPr>
        <w:t>Товарищества и контролируется председателем Правления.</w:t>
      </w:r>
      <w:r>
        <w:rPr>
          <w:sz w:val="28"/>
          <w:szCs w:val="28"/>
        </w:rPr>
        <w:t xml:space="preserve"> Эта работа требует много времени, т.к в прошлом периоде делопроизводство в товариществе практически отсутствовало. </w:t>
      </w:r>
    </w:p>
    <w:p w14:paraId="1B85BB15" w14:textId="28E8F7F5" w:rsidR="004A62A2" w:rsidRPr="003B656A" w:rsidRDefault="004A62A2" w:rsidP="004A62A2">
      <w:pPr>
        <w:spacing w:line="259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ведения делопроизводства разработана номенклатура, согласно которой формируется система дел Товарищества. </w:t>
      </w:r>
    </w:p>
    <w:p w14:paraId="78F51E28" w14:textId="77777777" w:rsidR="0077746F" w:rsidRDefault="0077746F" w:rsidP="00907ACE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9C9818" w14:textId="77777777" w:rsidR="000A7A3D" w:rsidRDefault="000A7A3D" w:rsidP="00907ACE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A8C">
        <w:rPr>
          <w:rFonts w:ascii="Times New Roman" w:hAnsi="Times New Roman" w:cs="Times New Roman"/>
          <w:b/>
          <w:sz w:val="28"/>
          <w:szCs w:val="28"/>
        </w:rPr>
        <w:t xml:space="preserve">О реестре </w:t>
      </w:r>
    </w:p>
    <w:p w14:paraId="56048F76" w14:textId="77777777" w:rsidR="00B71078" w:rsidRDefault="00AE5121" w:rsidP="00907AC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2020г. на территории СТСН №10 «Иткуль» были проведены комплексные кадастровые работы. Исп</w:t>
      </w:r>
      <w:r w:rsidR="00907A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лнитель этих работ – ООО «ГеоПрофи».</w:t>
      </w:r>
      <w:r w:rsidR="00907ACE">
        <w:rPr>
          <w:rFonts w:ascii="Times New Roman" w:hAnsi="Times New Roman" w:cs="Times New Roman"/>
          <w:sz w:val="28"/>
          <w:szCs w:val="28"/>
        </w:rPr>
        <w:t xml:space="preserve"> По окончанию работ от Комитета по управлению имуществом г. Снежинска  были получены документы, подтверждающие фактические площади земель  коллективно-совместной и коллективно-долевой собственности СТСН №10 «Иткуль». По результатам кадастровых работ общая площадь СТСН №10 «Иткуль» составляет 61, 8217 га</w:t>
      </w:r>
      <w:r w:rsidR="00B71078">
        <w:rPr>
          <w:rFonts w:ascii="Times New Roman" w:hAnsi="Times New Roman" w:cs="Times New Roman"/>
          <w:sz w:val="28"/>
          <w:szCs w:val="28"/>
        </w:rPr>
        <w:t>: площадь земли коллективно-долевой собственности – 53, 4082 га, коллективно-совместная – 8,4135 га.</w:t>
      </w:r>
    </w:p>
    <w:p w14:paraId="1AF21968" w14:textId="068796AC" w:rsidR="00B71078" w:rsidRDefault="00B71078" w:rsidP="00907AC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реестру </w:t>
      </w:r>
      <w:r w:rsidR="007B7219">
        <w:rPr>
          <w:rFonts w:ascii="Times New Roman" w:hAnsi="Times New Roman" w:cs="Times New Roman"/>
          <w:sz w:val="28"/>
          <w:szCs w:val="28"/>
        </w:rPr>
        <w:t>на 01.01.2021 год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9055F4" w14:textId="77777777" w:rsidR="00B71078" w:rsidRDefault="00B71078" w:rsidP="00907AC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земельных участков – 930;</w:t>
      </w:r>
    </w:p>
    <w:p w14:paraId="3E7178DA" w14:textId="77777777" w:rsidR="00B71078" w:rsidRDefault="00B71078" w:rsidP="00907AC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основных участков – 853;</w:t>
      </w:r>
    </w:p>
    <w:p w14:paraId="4BE57256" w14:textId="77777777" w:rsidR="00B71078" w:rsidRDefault="00B71078" w:rsidP="00907AC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дробных участков – 77;</w:t>
      </w:r>
    </w:p>
    <w:p w14:paraId="59E620A6" w14:textId="77777777" w:rsidR="00B71078" w:rsidRDefault="00B71078" w:rsidP="00907AC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приватизированных участков – 889;</w:t>
      </w:r>
    </w:p>
    <w:p w14:paraId="7C082160" w14:textId="77777777" w:rsidR="007B7219" w:rsidRDefault="00B71078" w:rsidP="00907AC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неприватизированных участков</w:t>
      </w:r>
      <w:r w:rsidR="007B7219">
        <w:rPr>
          <w:rFonts w:ascii="Times New Roman" w:hAnsi="Times New Roman" w:cs="Times New Roman"/>
          <w:sz w:val="28"/>
          <w:szCs w:val="28"/>
        </w:rPr>
        <w:t xml:space="preserve"> – 41;</w:t>
      </w:r>
    </w:p>
    <w:p w14:paraId="556D528F" w14:textId="77777777" w:rsidR="007B7219" w:rsidRDefault="007B7219" w:rsidP="00907AC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садоводов – 871;</w:t>
      </w:r>
    </w:p>
    <w:p w14:paraId="3270D2EA" w14:textId="77777777" w:rsidR="007B7219" w:rsidRDefault="007B7219" w:rsidP="00907AC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членов товарищества – 742;</w:t>
      </w:r>
    </w:p>
    <w:p w14:paraId="736D0396" w14:textId="05DEFE17" w:rsidR="00AE5121" w:rsidRPr="00AE5121" w:rsidRDefault="007B7219" w:rsidP="00907AC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не членов товарищества – 129.</w:t>
      </w:r>
      <w:r w:rsidR="00B7107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0A6C69" w14:textId="409B3431" w:rsidR="000A7A3D" w:rsidRPr="00932497" w:rsidRDefault="000A7A3D" w:rsidP="004A62A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работа по составлению</w:t>
      </w:r>
      <w:r w:rsidRPr="00932497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 товарищества</w:t>
      </w:r>
      <w:r w:rsidRPr="00932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Глазыриной Л.М.</w:t>
      </w:r>
      <w:r w:rsidR="004A62A2">
        <w:rPr>
          <w:rFonts w:ascii="Times New Roman" w:hAnsi="Times New Roman" w:cs="Times New Roman"/>
          <w:sz w:val="28"/>
          <w:szCs w:val="28"/>
        </w:rPr>
        <w:t xml:space="preserve"> </w:t>
      </w:r>
      <w:r w:rsidR="004A62A2">
        <w:rPr>
          <w:sz w:val="28"/>
          <w:szCs w:val="28"/>
        </w:rPr>
        <w:t xml:space="preserve">Систематизированы папки с копиями документов на собственность земельных участков. Наличие копий в реестре товарищества – это требование закона №217-ФЗ. Количество копий на сегодня – 440. </w:t>
      </w:r>
      <w:r w:rsidRPr="00932497">
        <w:rPr>
          <w:rFonts w:ascii="Times New Roman" w:hAnsi="Times New Roman" w:cs="Times New Roman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sz w:val="28"/>
          <w:szCs w:val="28"/>
        </w:rPr>
        <w:t>почти</w:t>
      </w:r>
      <w:r w:rsidRPr="00932497">
        <w:rPr>
          <w:rFonts w:ascii="Times New Roman" w:hAnsi="Times New Roman" w:cs="Times New Roman"/>
          <w:sz w:val="28"/>
          <w:szCs w:val="28"/>
        </w:rPr>
        <w:t xml:space="preserve"> на 100%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932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достоверные данные по собственникам земельных участков. Поддержание актуальных сведений реестра во многом зависит от собственников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участков, которые при смене собственника </w:t>
      </w:r>
      <w:r w:rsidR="004A62A2">
        <w:rPr>
          <w:rFonts w:ascii="Times New Roman" w:hAnsi="Times New Roman" w:cs="Times New Roman"/>
          <w:sz w:val="28"/>
          <w:szCs w:val="28"/>
        </w:rPr>
        <w:t xml:space="preserve">обязаны,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закона №217-ФЗ</w:t>
      </w:r>
      <w:r w:rsidR="004A62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передать эту информацию в Правление или старшим по улицам </w:t>
      </w:r>
      <w:r w:rsidRPr="009324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EDE039" w14:textId="46F5E31F" w:rsidR="000A7A3D" w:rsidRPr="00053A8C" w:rsidRDefault="000A7A3D" w:rsidP="007B7219">
      <w:pPr>
        <w:spacing w:line="259" w:lineRule="auto"/>
        <w:ind w:left="426"/>
        <w:jc w:val="both"/>
        <w:rPr>
          <w:b/>
          <w:sz w:val="28"/>
          <w:szCs w:val="28"/>
        </w:rPr>
      </w:pPr>
      <w:r w:rsidRPr="00053A8C">
        <w:rPr>
          <w:b/>
          <w:sz w:val="28"/>
          <w:szCs w:val="28"/>
        </w:rPr>
        <w:t xml:space="preserve">Работа с персоналом </w:t>
      </w:r>
    </w:p>
    <w:p w14:paraId="78BFA9A5" w14:textId="77777777" w:rsidR="000A7A3D" w:rsidRDefault="000A7A3D" w:rsidP="007B7219">
      <w:pPr>
        <w:spacing w:line="259" w:lineRule="auto"/>
        <w:ind w:firstLine="426"/>
        <w:jc w:val="both"/>
        <w:rPr>
          <w:sz w:val="28"/>
          <w:szCs w:val="28"/>
        </w:rPr>
      </w:pPr>
      <w:r w:rsidRPr="00A36F41">
        <w:rPr>
          <w:sz w:val="28"/>
          <w:szCs w:val="28"/>
        </w:rPr>
        <w:t>Правлением уделялось внимание улучшению работы сторожевой группы.</w:t>
      </w:r>
      <w:r>
        <w:rPr>
          <w:sz w:val="28"/>
          <w:szCs w:val="28"/>
        </w:rPr>
        <w:t xml:space="preserve"> С апреля 2021г работают три сторожа по 8часов (в ночную смену). Принято на работу - 3 водолея.</w:t>
      </w:r>
    </w:p>
    <w:p w14:paraId="06BF721E" w14:textId="5134A50A" w:rsidR="007B7219" w:rsidRDefault="007B7219" w:rsidP="007B721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проблем является отсутствие ответственного за энергоснабжение и добросовестного электрика. Попытки найти сертифицированных специалистов, желающих работать на этих должностях в нашем Товариществе, пока не дают положительных результатов. </w:t>
      </w:r>
    </w:p>
    <w:p w14:paraId="7989A690" w14:textId="77777777" w:rsidR="007B7219" w:rsidRPr="0099556C" w:rsidRDefault="007B7219" w:rsidP="007B72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Но, не смотря на это, запланировано</w:t>
      </w:r>
      <w:r w:rsidRPr="00932497">
        <w:rPr>
          <w:sz w:val="28"/>
          <w:szCs w:val="28"/>
          <w:shd w:val="clear" w:color="auto" w:fill="FFFFFF" w:themeFill="background1"/>
        </w:rPr>
        <w:t xml:space="preserve"> прове</w:t>
      </w:r>
      <w:r>
        <w:rPr>
          <w:sz w:val="28"/>
          <w:szCs w:val="28"/>
          <w:shd w:val="clear" w:color="auto" w:fill="FFFFFF" w:themeFill="background1"/>
        </w:rPr>
        <w:t xml:space="preserve">дение </w:t>
      </w:r>
      <w:r w:rsidRPr="00932497">
        <w:rPr>
          <w:sz w:val="28"/>
          <w:szCs w:val="28"/>
          <w:shd w:val="clear" w:color="auto" w:fill="FFFFFF" w:themeFill="background1"/>
        </w:rPr>
        <w:t>ревизи</w:t>
      </w:r>
      <w:r>
        <w:rPr>
          <w:sz w:val="28"/>
          <w:szCs w:val="28"/>
          <w:shd w:val="clear" w:color="auto" w:fill="FFFFFF" w:themeFill="background1"/>
        </w:rPr>
        <w:t>и</w:t>
      </w:r>
      <w:r w:rsidRPr="00932497">
        <w:rPr>
          <w:sz w:val="28"/>
          <w:szCs w:val="28"/>
          <w:shd w:val="clear" w:color="auto" w:fill="FFFFFF" w:themeFill="background1"/>
        </w:rPr>
        <w:t xml:space="preserve"> состояния электрических сетей</w:t>
      </w:r>
      <w:r>
        <w:rPr>
          <w:sz w:val="28"/>
          <w:szCs w:val="28"/>
          <w:shd w:val="clear" w:color="auto" w:fill="FFFFFF" w:themeFill="background1"/>
        </w:rPr>
        <w:t>.</w:t>
      </w:r>
      <w:r w:rsidRPr="00932497">
        <w:rPr>
          <w:sz w:val="28"/>
          <w:szCs w:val="28"/>
          <w:shd w:val="clear" w:color="auto" w:fill="FFFFFF" w:themeFill="background1"/>
        </w:rPr>
        <w:t xml:space="preserve"> Проблемными являются электрические опоры для проводов, примерно 10 % от их общего количества. Состояние электропроводки в помещениях</w:t>
      </w:r>
      <w:r>
        <w:rPr>
          <w:sz w:val="28"/>
          <w:szCs w:val="28"/>
          <w:shd w:val="clear" w:color="auto" w:fill="FFFFFF" w:themeFill="background1"/>
        </w:rPr>
        <w:t>,</w:t>
      </w:r>
      <w:r w:rsidRPr="00932497">
        <w:rPr>
          <w:sz w:val="28"/>
          <w:szCs w:val="28"/>
          <w:shd w:val="clear" w:color="auto" w:fill="FFFFFF" w:themeFill="background1"/>
        </w:rPr>
        <w:t xml:space="preserve"> как внутри, так и снаружи зданий</w:t>
      </w:r>
      <w:r>
        <w:rPr>
          <w:sz w:val="28"/>
          <w:szCs w:val="28"/>
          <w:shd w:val="clear" w:color="auto" w:fill="FFFFFF" w:themeFill="background1"/>
        </w:rPr>
        <w:t>,</w:t>
      </w:r>
      <w:r w:rsidRPr="00932497">
        <w:rPr>
          <w:sz w:val="28"/>
          <w:szCs w:val="28"/>
          <w:shd w:val="clear" w:color="auto" w:fill="FFFFFF" w:themeFill="background1"/>
        </w:rPr>
        <w:t xml:space="preserve"> оставляет «желать лучшего» и требуется их замена, а также замена оборудования и приборов сети</w:t>
      </w:r>
    </w:p>
    <w:p w14:paraId="6E09BDB3" w14:textId="77777777" w:rsidR="007B7219" w:rsidRPr="00A36F41" w:rsidRDefault="007B7219" w:rsidP="007B7219">
      <w:pPr>
        <w:spacing w:line="259" w:lineRule="auto"/>
        <w:ind w:firstLine="426"/>
        <w:jc w:val="both"/>
        <w:rPr>
          <w:sz w:val="28"/>
          <w:szCs w:val="28"/>
        </w:rPr>
      </w:pPr>
    </w:p>
    <w:p w14:paraId="7908F6A2" w14:textId="12866742" w:rsidR="00CE700D" w:rsidRPr="00CE700D" w:rsidRDefault="0077746F" w:rsidP="0077746F">
      <w:pPr>
        <w:spacing w:after="160" w:line="259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E700D" w:rsidRPr="00CE700D">
        <w:rPr>
          <w:b/>
          <w:bCs/>
          <w:sz w:val="28"/>
          <w:szCs w:val="28"/>
        </w:rPr>
        <w:t xml:space="preserve"> работе старших по улицам</w:t>
      </w:r>
    </w:p>
    <w:p w14:paraId="090ABAE4" w14:textId="6A187BC7" w:rsidR="00CE700D" w:rsidRPr="00CE700D" w:rsidRDefault="00CE700D" w:rsidP="0077746F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0D">
        <w:rPr>
          <w:rFonts w:ascii="Times New Roman" w:eastAsia="Times New Roman" w:hAnsi="Times New Roman" w:cs="Times New Roman"/>
          <w:sz w:val="28"/>
          <w:szCs w:val="28"/>
        </w:rPr>
        <w:t xml:space="preserve">Благодаря более активной работе старших по улицам и отдельных членов правления в 2020г улучшилась работа по оплате взносов и эл.энергии.                    </w:t>
      </w:r>
    </w:p>
    <w:p w14:paraId="491D084B" w14:textId="77777777" w:rsidR="00BB2608" w:rsidRDefault="00BB2608" w:rsidP="0013352C">
      <w:pPr>
        <w:spacing w:line="259" w:lineRule="auto"/>
        <w:ind w:left="426" w:hanging="426"/>
        <w:jc w:val="both"/>
        <w:rPr>
          <w:b/>
          <w:bCs/>
          <w:sz w:val="28"/>
          <w:szCs w:val="28"/>
          <w:u w:val="single"/>
        </w:rPr>
      </w:pPr>
    </w:p>
    <w:p w14:paraId="73F1E771" w14:textId="1AF95207" w:rsidR="001C0DA9" w:rsidRDefault="001C0DA9" w:rsidP="0013352C">
      <w:pPr>
        <w:spacing w:line="259" w:lineRule="auto"/>
        <w:ind w:left="426" w:hanging="426"/>
        <w:jc w:val="both"/>
        <w:rPr>
          <w:b/>
          <w:bCs/>
          <w:sz w:val="28"/>
          <w:szCs w:val="28"/>
          <w:u w:val="single"/>
        </w:rPr>
      </w:pPr>
      <w:r w:rsidRPr="001C0DA9">
        <w:rPr>
          <w:b/>
          <w:bCs/>
          <w:sz w:val="28"/>
          <w:szCs w:val="28"/>
          <w:u w:val="single"/>
        </w:rPr>
        <w:t>Проблемы, которые необходимо решать в 2021году</w:t>
      </w:r>
    </w:p>
    <w:p w14:paraId="0ACC3161" w14:textId="778611F7" w:rsidR="001C0DA9" w:rsidRDefault="001C0DA9" w:rsidP="00BB260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7746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1.</w:t>
      </w:r>
      <w:r w:rsidRPr="001C0DA9">
        <w:rPr>
          <w:b/>
          <w:bCs/>
          <w:sz w:val="28"/>
          <w:szCs w:val="28"/>
        </w:rPr>
        <w:t>Постановка на кадастровый учет недвижимого имущества товарищества</w:t>
      </w:r>
    </w:p>
    <w:p w14:paraId="707FB90E" w14:textId="55512A26" w:rsidR="001C0DA9" w:rsidRPr="001C0DA9" w:rsidRDefault="00BB2608" w:rsidP="0013352C">
      <w:pPr>
        <w:ind w:left="426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C0DA9">
        <w:rPr>
          <w:b/>
          <w:bCs/>
          <w:sz w:val="28"/>
          <w:szCs w:val="28"/>
        </w:rPr>
        <w:t xml:space="preserve"> </w:t>
      </w:r>
      <w:r w:rsidR="001C0DA9" w:rsidRPr="001C0DA9">
        <w:rPr>
          <w:sz w:val="28"/>
          <w:szCs w:val="28"/>
        </w:rPr>
        <w:t>Все наши здания и сооружения до настоящего времени не зарегистрированы в Росреестрее</w:t>
      </w:r>
      <w:r w:rsidR="001C0DA9">
        <w:rPr>
          <w:sz w:val="28"/>
          <w:szCs w:val="28"/>
        </w:rPr>
        <w:t>.</w:t>
      </w:r>
    </w:p>
    <w:p w14:paraId="78A90C6D" w14:textId="77777777" w:rsidR="00390D6E" w:rsidRPr="001C0DA9" w:rsidRDefault="00390D6E" w:rsidP="0013352C">
      <w:pPr>
        <w:ind w:left="426" w:hanging="426"/>
        <w:jc w:val="both"/>
        <w:rPr>
          <w:sz w:val="28"/>
          <w:szCs w:val="28"/>
        </w:rPr>
      </w:pPr>
    </w:p>
    <w:p w14:paraId="0E2AA53E" w14:textId="352C9D5A" w:rsidR="001C12F3" w:rsidRDefault="001C0DA9" w:rsidP="0077746F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656A">
        <w:rPr>
          <w:rFonts w:ascii="Times New Roman" w:hAnsi="Times New Roman" w:cs="Times New Roman"/>
          <w:sz w:val="28"/>
          <w:szCs w:val="28"/>
        </w:rPr>
        <w:t xml:space="preserve"> </w:t>
      </w:r>
      <w:r w:rsidR="003B656A" w:rsidRPr="00537FFC">
        <w:rPr>
          <w:rFonts w:ascii="Times New Roman" w:hAnsi="Times New Roman" w:cs="Times New Roman"/>
          <w:b/>
          <w:sz w:val="28"/>
          <w:szCs w:val="28"/>
        </w:rPr>
        <w:t>Очень много проблем по состоянию электрического хозяйства на внешних линиях Товарищества.</w:t>
      </w:r>
      <w:r w:rsidR="003B656A" w:rsidRPr="009324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70EDF" w14:textId="77777777" w:rsidR="00390D6E" w:rsidRDefault="003B656A" w:rsidP="00BB260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4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 провести ревизию состояния электрических сетей и начать обновлять линии, которые выработали установленные сроки эксплуатации. Проблемными являются электрические опоры для проводов, примерно 10 % от их общего количества. Состояние электропроводки в помещениях</w:t>
      </w:r>
      <w:r w:rsidR="001C12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9324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как внутри, так и снаружи зданий</w:t>
      </w:r>
      <w:r w:rsidR="001C12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9324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оставляет «желать лучшего» и требуется их замена, а также замена оборудования и приборов сети.</w:t>
      </w:r>
      <w:r w:rsidR="00390D6E" w:rsidRPr="00390D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8BD8E" w14:textId="5F7AF71D" w:rsidR="003B656A" w:rsidRPr="00390D6E" w:rsidRDefault="00390D6E" w:rsidP="00CB26B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556C">
        <w:rPr>
          <w:rFonts w:ascii="Times New Roman" w:hAnsi="Times New Roman" w:cs="Times New Roman"/>
          <w:sz w:val="28"/>
          <w:szCs w:val="28"/>
        </w:rPr>
        <w:t>Выявлена самовольная замена счетчиков садоводами без предоставления информации в правление и в бухгалтерию об оплате потребленной эл.энергии по старым счетчикам.</w:t>
      </w:r>
      <w:r>
        <w:rPr>
          <w:sz w:val="28"/>
          <w:szCs w:val="28"/>
        </w:rPr>
        <w:t xml:space="preserve"> </w:t>
      </w:r>
      <w:r w:rsidRPr="00390D6E">
        <w:rPr>
          <w:rFonts w:ascii="Times New Roman" w:hAnsi="Times New Roman" w:cs="Times New Roman"/>
          <w:sz w:val="28"/>
          <w:szCs w:val="28"/>
        </w:rPr>
        <w:t>Многие садоводы в 2011г не заменили счетчики и используют счетчики старого образца, не соответствующие техническим требованиям в настоящее время</w:t>
      </w:r>
    </w:p>
    <w:p w14:paraId="1E6BDE77" w14:textId="5D6B54D6" w:rsidR="0099556C" w:rsidRPr="0099556C" w:rsidRDefault="0099556C" w:rsidP="0077746F">
      <w:pPr>
        <w:ind w:left="142" w:firstLine="284"/>
        <w:rPr>
          <w:i/>
          <w:iCs/>
          <w:sz w:val="28"/>
          <w:szCs w:val="28"/>
        </w:rPr>
      </w:pPr>
      <w:r w:rsidRPr="0099556C">
        <w:rPr>
          <w:i/>
          <w:iCs/>
          <w:sz w:val="28"/>
          <w:szCs w:val="28"/>
        </w:rPr>
        <w:t xml:space="preserve">Для ужесточения контроля за </w:t>
      </w:r>
      <w:r w:rsidR="001C0DA9">
        <w:rPr>
          <w:i/>
          <w:iCs/>
          <w:sz w:val="28"/>
          <w:szCs w:val="28"/>
        </w:rPr>
        <w:t xml:space="preserve">воровством и </w:t>
      </w:r>
      <w:r w:rsidRPr="0099556C">
        <w:rPr>
          <w:i/>
          <w:iCs/>
          <w:sz w:val="28"/>
          <w:szCs w:val="28"/>
        </w:rPr>
        <w:t xml:space="preserve">расходом потребленной </w:t>
      </w:r>
      <w:r w:rsidR="0077746F">
        <w:rPr>
          <w:i/>
          <w:iCs/>
          <w:sz w:val="28"/>
          <w:szCs w:val="28"/>
        </w:rPr>
        <w:t xml:space="preserve">эл.энергии садоводами </w:t>
      </w:r>
      <w:r w:rsidRPr="0099556C">
        <w:rPr>
          <w:i/>
          <w:iCs/>
          <w:sz w:val="28"/>
          <w:szCs w:val="28"/>
        </w:rPr>
        <w:t>предлагаются варианты:</w:t>
      </w:r>
    </w:p>
    <w:p w14:paraId="2B424230" w14:textId="77777777" w:rsidR="0099556C" w:rsidRPr="0099556C" w:rsidRDefault="0099556C" w:rsidP="0013352C">
      <w:pPr>
        <w:ind w:left="426" w:hanging="426"/>
        <w:rPr>
          <w:sz w:val="28"/>
          <w:szCs w:val="28"/>
        </w:rPr>
      </w:pPr>
      <w:r w:rsidRPr="0099556C">
        <w:rPr>
          <w:sz w:val="28"/>
          <w:szCs w:val="28"/>
        </w:rPr>
        <w:t>- установка индивидуальных счетчиков на столбах</w:t>
      </w:r>
    </w:p>
    <w:p w14:paraId="27F205CE" w14:textId="77777777" w:rsidR="0099556C" w:rsidRPr="0099556C" w:rsidRDefault="0099556C" w:rsidP="004D7C41">
      <w:pPr>
        <w:rPr>
          <w:sz w:val="28"/>
          <w:szCs w:val="28"/>
        </w:rPr>
      </w:pPr>
      <w:r w:rsidRPr="0099556C">
        <w:rPr>
          <w:sz w:val="28"/>
          <w:szCs w:val="28"/>
        </w:rPr>
        <w:t>- введение в обязанность электрика, старших по улицам садоводов  - снятие показаний счетчиков в садовых участках 2 раза в год (июнь, декабрь).</w:t>
      </w:r>
    </w:p>
    <w:p w14:paraId="0AD56590" w14:textId="18A178EF" w:rsidR="0099556C" w:rsidRPr="0099556C" w:rsidRDefault="0099556C" w:rsidP="0013352C">
      <w:pPr>
        <w:ind w:left="426" w:hanging="426"/>
        <w:rPr>
          <w:sz w:val="28"/>
          <w:szCs w:val="28"/>
        </w:rPr>
      </w:pPr>
      <w:r w:rsidRPr="0099556C">
        <w:rPr>
          <w:sz w:val="28"/>
          <w:szCs w:val="28"/>
        </w:rPr>
        <w:t>- за долги по эл.энергии начислять штрафные санкции (</w:t>
      </w:r>
      <w:r w:rsidR="001C0DA9">
        <w:rPr>
          <w:sz w:val="28"/>
          <w:szCs w:val="28"/>
        </w:rPr>
        <w:t>с 1</w:t>
      </w:r>
      <w:r w:rsidRPr="0099556C">
        <w:rPr>
          <w:sz w:val="28"/>
          <w:szCs w:val="28"/>
        </w:rPr>
        <w:t>июл</w:t>
      </w:r>
      <w:r w:rsidR="001C0DA9">
        <w:rPr>
          <w:sz w:val="28"/>
          <w:szCs w:val="28"/>
        </w:rPr>
        <w:t>я и 1</w:t>
      </w:r>
      <w:r w:rsidRPr="0099556C">
        <w:rPr>
          <w:sz w:val="28"/>
          <w:szCs w:val="28"/>
        </w:rPr>
        <w:t>январ</w:t>
      </w:r>
      <w:r w:rsidR="001C0DA9">
        <w:rPr>
          <w:sz w:val="28"/>
          <w:szCs w:val="28"/>
        </w:rPr>
        <w:t>я</w:t>
      </w:r>
      <w:r w:rsidRPr="0099556C">
        <w:rPr>
          <w:sz w:val="28"/>
          <w:szCs w:val="28"/>
        </w:rPr>
        <w:t>)</w:t>
      </w:r>
    </w:p>
    <w:p w14:paraId="207CF3DD" w14:textId="7BEC74E6" w:rsidR="001C12F3" w:rsidRPr="00537FFC" w:rsidRDefault="000A7A3D" w:rsidP="0077746F">
      <w:pPr>
        <w:spacing w:line="259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B656A" w:rsidRPr="00537FFC">
        <w:rPr>
          <w:b/>
          <w:sz w:val="28"/>
          <w:szCs w:val="28"/>
        </w:rPr>
        <w:t xml:space="preserve"> Серьёзной проблемой для Товарищества </w:t>
      </w:r>
      <w:r w:rsidR="00FD5477">
        <w:rPr>
          <w:b/>
          <w:sz w:val="28"/>
          <w:szCs w:val="28"/>
        </w:rPr>
        <w:t xml:space="preserve">это </w:t>
      </w:r>
      <w:r w:rsidR="001C0DA9">
        <w:rPr>
          <w:b/>
          <w:sz w:val="28"/>
          <w:szCs w:val="28"/>
        </w:rPr>
        <w:t>поливная система</w:t>
      </w:r>
      <w:r>
        <w:rPr>
          <w:b/>
          <w:sz w:val="28"/>
          <w:szCs w:val="28"/>
        </w:rPr>
        <w:t xml:space="preserve"> и заброшенные участки</w:t>
      </w:r>
    </w:p>
    <w:p w14:paraId="57AFB2FE" w14:textId="485171C3" w:rsidR="00FB6F8A" w:rsidRDefault="0077746F" w:rsidP="0077746F">
      <w:pPr>
        <w:tabs>
          <w:tab w:val="left" w:pos="0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656A" w:rsidRPr="003B656A">
        <w:rPr>
          <w:sz w:val="28"/>
          <w:szCs w:val="28"/>
        </w:rPr>
        <w:t xml:space="preserve">Распределительные сети поливной системы между участками в большинстве случаев находятся в безобразном состоянии, а именно нарушен установленный ранее порядок соблюдения установленных расстояний от границы участка до трубы. Трубы не окрашиваются, зарастают травой, устанавливаются различные заграждения в виде заборов и калиток. </w:t>
      </w:r>
    </w:p>
    <w:p w14:paraId="0A729803" w14:textId="77777777" w:rsidR="003B656A" w:rsidRPr="00932497" w:rsidRDefault="003B656A" w:rsidP="00CB26B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497">
        <w:rPr>
          <w:rFonts w:ascii="Times New Roman" w:hAnsi="Times New Roman" w:cs="Times New Roman"/>
          <w:sz w:val="28"/>
          <w:szCs w:val="28"/>
        </w:rPr>
        <w:t>Проблемы возникают и по заброшенным участкам. Правлением постоянно проводится работа по поиску собственников участков, уточнению персональных данных.</w:t>
      </w:r>
      <w:r w:rsidR="00FB6F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637CE" w14:textId="77777777" w:rsidR="001C0DA9" w:rsidRDefault="001C0DA9" w:rsidP="0013352C">
      <w:pPr>
        <w:spacing w:line="259" w:lineRule="auto"/>
        <w:ind w:left="426" w:hanging="426"/>
        <w:jc w:val="both"/>
        <w:rPr>
          <w:b/>
          <w:sz w:val="28"/>
          <w:szCs w:val="28"/>
        </w:rPr>
      </w:pPr>
    </w:p>
    <w:p w14:paraId="30D44F23" w14:textId="7D54ABB7" w:rsidR="003B656A" w:rsidRPr="00053A8C" w:rsidRDefault="000A7A3D" w:rsidP="004D7C41">
      <w:pPr>
        <w:spacing w:line="259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53689" w:rsidRPr="00053A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 по уменьшению взносов для садоводов, не пользующихся поливом</w:t>
      </w:r>
    </w:p>
    <w:p w14:paraId="258C20CC" w14:textId="77777777" w:rsidR="003B656A" w:rsidRDefault="003B656A" w:rsidP="004D7C4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497">
        <w:rPr>
          <w:rFonts w:ascii="Times New Roman" w:hAnsi="Times New Roman" w:cs="Times New Roman"/>
          <w:sz w:val="28"/>
          <w:szCs w:val="28"/>
        </w:rPr>
        <w:t>- обращение садоводов улицы №7</w:t>
      </w:r>
      <w:r w:rsidR="00A53689">
        <w:rPr>
          <w:rFonts w:ascii="Times New Roman" w:hAnsi="Times New Roman" w:cs="Times New Roman"/>
          <w:sz w:val="28"/>
          <w:szCs w:val="28"/>
        </w:rPr>
        <w:t>-север</w:t>
      </w:r>
      <w:r w:rsidRPr="00932497">
        <w:rPr>
          <w:rFonts w:ascii="Times New Roman" w:hAnsi="Times New Roman" w:cs="Times New Roman"/>
          <w:sz w:val="28"/>
          <w:szCs w:val="28"/>
        </w:rPr>
        <w:t xml:space="preserve"> по изменению условий оплаты за вторые участки, которые не обеспечиваются поливом из системы водоснабжения Товарищества и электрической энерги</w:t>
      </w:r>
      <w:r w:rsidR="00A53689">
        <w:rPr>
          <w:rFonts w:ascii="Times New Roman" w:hAnsi="Times New Roman" w:cs="Times New Roman"/>
          <w:sz w:val="28"/>
          <w:szCs w:val="28"/>
        </w:rPr>
        <w:t>ей</w:t>
      </w:r>
      <w:r w:rsidRPr="00932497">
        <w:rPr>
          <w:rFonts w:ascii="Times New Roman" w:hAnsi="Times New Roman" w:cs="Times New Roman"/>
          <w:sz w:val="28"/>
          <w:szCs w:val="28"/>
        </w:rPr>
        <w:t>. Позиция Товарищества – предоставить расчёт затрат на прокладку трубопроводов и устройство наружной электрической сети для улицы №7</w:t>
      </w:r>
      <w:r w:rsidR="00A53689">
        <w:rPr>
          <w:rFonts w:ascii="Times New Roman" w:hAnsi="Times New Roman" w:cs="Times New Roman"/>
          <w:sz w:val="28"/>
          <w:szCs w:val="28"/>
        </w:rPr>
        <w:t>-север</w:t>
      </w:r>
      <w:r w:rsidRPr="00932497">
        <w:rPr>
          <w:rFonts w:ascii="Times New Roman" w:hAnsi="Times New Roman" w:cs="Times New Roman"/>
          <w:sz w:val="28"/>
          <w:szCs w:val="28"/>
        </w:rPr>
        <w:t xml:space="preserve">, что не выполняется. Вопрос остаётся открытым. </w:t>
      </w:r>
      <w:r w:rsidR="004359E2">
        <w:rPr>
          <w:rFonts w:ascii="Times New Roman" w:hAnsi="Times New Roman" w:cs="Times New Roman"/>
          <w:sz w:val="28"/>
          <w:szCs w:val="28"/>
        </w:rPr>
        <w:t xml:space="preserve">На правлении 15.04.2021г. решением большинства принято решать вопрос в судебном порядке , Т.К. за счет других садоводов не должны прокладывать водопровод и электричество </w:t>
      </w:r>
      <w:r w:rsidR="004359E2">
        <w:rPr>
          <w:rFonts w:ascii="Times New Roman" w:hAnsi="Times New Roman" w:cs="Times New Roman"/>
          <w:sz w:val="28"/>
          <w:szCs w:val="28"/>
        </w:rPr>
        <w:lastRenderedPageBreak/>
        <w:t>потому ,что они не участвовали в бесплатном захвать дополнительных участков это делалось по мимо членов товарищества.</w:t>
      </w:r>
    </w:p>
    <w:p w14:paraId="34D6EFAF" w14:textId="35CCF8EF" w:rsidR="000A7A3D" w:rsidRPr="004D7C41" w:rsidRDefault="00152F92" w:rsidP="0013352C">
      <w:pPr>
        <w:spacing w:line="259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D7C4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0A7A3D" w:rsidRPr="004D7C41">
        <w:rPr>
          <w:b/>
          <w:sz w:val="28"/>
          <w:szCs w:val="28"/>
        </w:rPr>
        <w:t>8 Устав (это относится к прошлому собранию?)</w:t>
      </w:r>
    </w:p>
    <w:p w14:paraId="34B5E836" w14:textId="77777777" w:rsidR="000A7A3D" w:rsidRPr="00565B8B" w:rsidRDefault="000A7A3D" w:rsidP="004D7C41">
      <w:pPr>
        <w:spacing w:line="259" w:lineRule="auto"/>
        <w:ind w:firstLine="426"/>
        <w:jc w:val="both"/>
        <w:rPr>
          <w:sz w:val="28"/>
          <w:szCs w:val="28"/>
        </w:rPr>
      </w:pPr>
      <w:r w:rsidRPr="004D7C41">
        <w:rPr>
          <w:sz w:val="28"/>
          <w:szCs w:val="28"/>
        </w:rPr>
        <w:t>Правлением выполнена огромная работа по разработке нового Устава в рамках требований закона №217-ФЗ «О ведении гражданами садоводства и огородничества для собственных нужд» и приложений к нему, т.к. старый Устав утратил свою ценность и актуальность. Самое активное участие в этом принимали Зарубин А.В. , Глазырина Л.М., Масленникова В.Д., Ахметов З.Л. и др. Приложения к Уставу крайне необходимы для нормальной деятельности Товарищества и работы Правления.</w:t>
      </w:r>
    </w:p>
    <w:p w14:paraId="353177FE" w14:textId="419A3F13" w:rsidR="00152F92" w:rsidRDefault="00152F92" w:rsidP="0013352C">
      <w:pPr>
        <w:pStyle w:val="a4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76AAB0" w14:textId="598D0695" w:rsidR="004D7C41" w:rsidRPr="004D7C41" w:rsidRDefault="004D7C41" w:rsidP="004D7C4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C41">
        <w:rPr>
          <w:rFonts w:ascii="Times New Roman" w:hAnsi="Times New Roman" w:cs="Times New Roman"/>
          <w:sz w:val="28"/>
          <w:szCs w:val="28"/>
        </w:rPr>
        <w:t xml:space="preserve"> </w:t>
      </w:r>
      <w:r w:rsidRPr="004D7C41">
        <w:rPr>
          <w:rFonts w:ascii="Times New Roman" w:hAnsi="Times New Roman" w:cs="Times New Roman"/>
          <w:sz w:val="28"/>
          <w:szCs w:val="28"/>
        </w:rPr>
        <w:tab/>
        <w:t>9 На улицах 2-юг, 3-юг, 5-юг, 3-север, 4-север нет Старших по улицам. Необходимо провести работу по улицам</w:t>
      </w:r>
      <w:r w:rsidR="00CB26B9">
        <w:rPr>
          <w:rFonts w:ascii="Times New Roman" w:hAnsi="Times New Roman" w:cs="Times New Roman"/>
          <w:sz w:val="28"/>
          <w:szCs w:val="28"/>
        </w:rPr>
        <w:t xml:space="preserve"> и собрания</w:t>
      </w:r>
      <w:r w:rsidRPr="004D7C41">
        <w:rPr>
          <w:rFonts w:ascii="Times New Roman" w:hAnsi="Times New Roman" w:cs="Times New Roman"/>
          <w:sz w:val="28"/>
          <w:szCs w:val="28"/>
        </w:rPr>
        <w:t xml:space="preserve"> с целью выбора Старших </w:t>
      </w:r>
    </w:p>
    <w:p w14:paraId="728951A2" w14:textId="66826834" w:rsidR="002D0588" w:rsidRPr="001F7D0B" w:rsidRDefault="001F7D0B" w:rsidP="0013352C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90D9FAD" w14:textId="77777777" w:rsidR="00152F92" w:rsidRDefault="00152F92" w:rsidP="004D7C41">
      <w:pPr>
        <w:ind w:left="426" w:hanging="426"/>
        <w:jc w:val="right"/>
      </w:pPr>
      <w:r>
        <w:t xml:space="preserve">               </w:t>
      </w:r>
    </w:p>
    <w:p w14:paraId="3928EDD3" w14:textId="75C49B04" w:rsidR="004D7C41" w:rsidRPr="00CB26B9" w:rsidRDefault="004D7C41" w:rsidP="004D7C41">
      <w:pPr>
        <w:ind w:left="426" w:hanging="426"/>
        <w:jc w:val="right"/>
        <w:rPr>
          <w:sz w:val="28"/>
          <w:szCs w:val="28"/>
        </w:rPr>
      </w:pPr>
      <w:r w:rsidRPr="00CB26B9">
        <w:rPr>
          <w:sz w:val="28"/>
          <w:szCs w:val="28"/>
        </w:rPr>
        <w:t>Председатель Правления СТСН №10 «Иткуль» ____________ /А.В. Моисеенко/</w:t>
      </w:r>
    </w:p>
    <w:sectPr w:rsidR="004D7C41" w:rsidRPr="00CB26B9" w:rsidSect="00537FFC">
      <w:headerReference w:type="default" r:id="rId9"/>
      <w:pgSz w:w="14570" w:h="20636" w:code="12"/>
      <w:pgMar w:top="1134" w:right="140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4C8A" w14:textId="77777777" w:rsidR="000423C6" w:rsidRDefault="000423C6" w:rsidP="00A36F41">
      <w:r>
        <w:separator/>
      </w:r>
    </w:p>
  </w:endnote>
  <w:endnote w:type="continuationSeparator" w:id="0">
    <w:p w14:paraId="360F8528" w14:textId="77777777" w:rsidR="000423C6" w:rsidRDefault="000423C6" w:rsidP="00A3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135BE" w14:textId="77777777" w:rsidR="000423C6" w:rsidRDefault="000423C6" w:rsidP="00A36F41">
      <w:r>
        <w:separator/>
      </w:r>
    </w:p>
  </w:footnote>
  <w:footnote w:type="continuationSeparator" w:id="0">
    <w:p w14:paraId="3CC791FD" w14:textId="77777777" w:rsidR="000423C6" w:rsidRDefault="000423C6" w:rsidP="00A36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333103"/>
      <w:docPartObj>
        <w:docPartGallery w:val="Page Numbers (Top of Page)"/>
        <w:docPartUnique/>
      </w:docPartObj>
    </w:sdtPr>
    <w:sdtEndPr/>
    <w:sdtContent>
      <w:p w14:paraId="72F362F0" w14:textId="4ECDBD67" w:rsidR="00CB26B9" w:rsidRDefault="00CB26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427">
          <w:rPr>
            <w:noProof/>
          </w:rPr>
          <w:t>1</w:t>
        </w:r>
        <w:r>
          <w:fldChar w:fldCharType="end"/>
        </w:r>
      </w:p>
    </w:sdtContent>
  </w:sdt>
  <w:p w14:paraId="4E163D63" w14:textId="77777777" w:rsidR="00CB26B9" w:rsidRDefault="00CB26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45B"/>
    <w:multiLevelType w:val="hybridMultilevel"/>
    <w:tmpl w:val="21EE0CB0"/>
    <w:lvl w:ilvl="0" w:tplc="041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">
    <w:nsid w:val="15B27ACD"/>
    <w:multiLevelType w:val="hybridMultilevel"/>
    <w:tmpl w:val="51406CE4"/>
    <w:lvl w:ilvl="0" w:tplc="D09EB832">
      <w:start w:val="3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">
    <w:nsid w:val="461441A9"/>
    <w:multiLevelType w:val="hybridMultilevel"/>
    <w:tmpl w:val="03E85C8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BED7532"/>
    <w:multiLevelType w:val="hybridMultilevel"/>
    <w:tmpl w:val="03E8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D1B38"/>
    <w:multiLevelType w:val="hybridMultilevel"/>
    <w:tmpl w:val="DC4E283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5A744AFF"/>
    <w:multiLevelType w:val="hybridMultilevel"/>
    <w:tmpl w:val="76CE5BF0"/>
    <w:lvl w:ilvl="0" w:tplc="57469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6A"/>
    <w:rsid w:val="000423C6"/>
    <w:rsid w:val="00053A8C"/>
    <w:rsid w:val="00073A6F"/>
    <w:rsid w:val="000A7A3D"/>
    <w:rsid w:val="00125BE5"/>
    <w:rsid w:val="0013352C"/>
    <w:rsid w:val="00152F92"/>
    <w:rsid w:val="001716A4"/>
    <w:rsid w:val="001854FE"/>
    <w:rsid w:val="001A1A1E"/>
    <w:rsid w:val="001C0DA9"/>
    <w:rsid w:val="001C12F3"/>
    <w:rsid w:val="001E4FF2"/>
    <w:rsid w:val="001F7D0B"/>
    <w:rsid w:val="00237B4F"/>
    <w:rsid w:val="00240719"/>
    <w:rsid w:val="00287F21"/>
    <w:rsid w:val="002A02CD"/>
    <w:rsid w:val="002A2382"/>
    <w:rsid w:val="002D0588"/>
    <w:rsid w:val="002E4229"/>
    <w:rsid w:val="003319F6"/>
    <w:rsid w:val="00390CF0"/>
    <w:rsid w:val="00390D6E"/>
    <w:rsid w:val="003A3725"/>
    <w:rsid w:val="003B656A"/>
    <w:rsid w:val="003D18DA"/>
    <w:rsid w:val="004177A3"/>
    <w:rsid w:val="004359E2"/>
    <w:rsid w:val="0044587F"/>
    <w:rsid w:val="00457483"/>
    <w:rsid w:val="004A62A2"/>
    <w:rsid w:val="004C60C0"/>
    <w:rsid w:val="004D7C41"/>
    <w:rsid w:val="004F6008"/>
    <w:rsid w:val="005152C9"/>
    <w:rsid w:val="00537FFC"/>
    <w:rsid w:val="00565B8B"/>
    <w:rsid w:val="00614D54"/>
    <w:rsid w:val="00634D6F"/>
    <w:rsid w:val="00654856"/>
    <w:rsid w:val="00697F0C"/>
    <w:rsid w:val="006B64B0"/>
    <w:rsid w:val="006D1320"/>
    <w:rsid w:val="006D7585"/>
    <w:rsid w:val="007147B8"/>
    <w:rsid w:val="0074617B"/>
    <w:rsid w:val="00765A46"/>
    <w:rsid w:val="0077570C"/>
    <w:rsid w:val="0077746F"/>
    <w:rsid w:val="007B7219"/>
    <w:rsid w:val="00801227"/>
    <w:rsid w:val="0081146F"/>
    <w:rsid w:val="008235C8"/>
    <w:rsid w:val="00842D2C"/>
    <w:rsid w:val="00851CB0"/>
    <w:rsid w:val="00877A80"/>
    <w:rsid w:val="008E721E"/>
    <w:rsid w:val="008F2E3D"/>
    <w:rsid w:val="00907ACE"/>
    <w:rsid w:val="009205B2"/>
    <w:rsid w:val="00961303"/>
    <w:rsid w:val="0099556C"/>
    <w:rsid w:val="009957E9"/>
    <w:rsid w:val="009B1B14"/>
    <w:rsid w:val="009D1054"/>
    <w:rsid w:val="00A23B58"/>
    <w:rsid w:val="00A36F41"/>
    <w:rsid w:val="00A463FA"/>
    <w:rsid w:val="00A5050B"/>
    <w:rsid w:val="00A53689"/>
    <w:rsid w:val="00A541B4"/>
    <w:rsid w:val="00A61D3B"/>
    <w:rsid w:val="00AD5EC6"/>
    <w:rsid w:val="00AE4D22"/>
    <w:rsid w:val="00AE5121"/>
    <w:rsid w:val="00AF067D"/>
    <w:rsid w:val="00B56C39"/>
    <w:rsid w:val="00B71078"/>
    <w:rsid w:val="00B95ECD"/>
    <w:rsid w:val="00B977C1"/>
    <w:rsid w:val="00BB2608"/>
    <w:rsid w:val="00BE4159"/>
    <w:rsid w:val="00C31427"/>
    <w:rsid w:val="00C72AAC"/>
    <w:rsid w:val="00C86113"/>
    <w:rsid w:val="00CB26B9"/>
    <w:rsid w:val="00CC7F12"/>
    <w:rsid w:val="00CE700D"/>
    <w:rsid w:val="00D85906"/>
    <w:rsid w:val="00D957F4"/>
    <w:rsid w:val="00DB0243"/>
    <w:rsid w:val="00DB7142"/>
    <w:rsid w:val="00DB74A2"/>
    <w:rsid w:val="00E5241C"/>
    <w:rsid w:val="00E546D7"/>
    <w:rsid w:val="00EC02A6"/>
    <w:rsid w:val="00F43B96"/>
    <w:rsid w:val="00F93431"/>
    <w:rsid w:val="00FB0684"/>
    <w:rsid w:val="00FB3AFB"/>
    <w:rsid w:val="00FB6F8A"/>
    <w:rsid w:val="00FD5477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2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A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77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774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A3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177A3"/>
    <w:rPr>
      <w:b/>
      <w:bCs/>
    </w:rPr>
  </w:style>
  <w:style w:type="paragraph" w:styleId="a4">
    <w:name w:val="List Paragraph"/>
    <w:basedOn w:val="a"/>
    <w:uiPriority w:val="34"/>
    <w:qFormat/>
    <w:rsid w:val="004177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36F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6F41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36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6F41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774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26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A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77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774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A3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177A3"/>
    <w:rPr>
      <w:b/>
      <w:bCs/>
    </w:rPr>
  </w:style>
  <w:style w:type="paragraph" w:styleId="a4">
    <w:name w:val="List Paragraph"/>
    <w:basedOn w:val="a"/>
    <w:uiPriority w:val="34"/>
    <w:qFormat/>
    <w:rsid w:val="004177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36F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6F41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36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6F41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774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26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38059-8188-41A0-B266-82ED9BCC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Пользователь Windows</cp:lastModifiedBy>
  <cp:revision>10</cp:revision>
  <cp:lastPrinted>2021-04-19T10:42:00Z</cp:lastPrinted>
  <dcterms:created xsi:type="dcterms:W3CDTF">2021-04-19T06:03:00Z</dcterms:created>
  <dcterms:modified xsi:type="dcterms:W3CDTF">2021-04-19T19:05:00Z</dcterms:modified>
</cp:coreProperties>
</file>